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6A7E8E">
      <w:pPr>
        <w:snapToGrid w:val="0"/>
        <w:spacing w:line="580" w:lineRule="exact"/>
        <w:jc w:val="center"/>
        <w:rPr>
          <w:rFonts w:hint="eastAsia" w:ascii="小标宋" w:hAnsi="Times New Roman" w:eastAsia="小标宋"/>
          <w:sz w:val="44"/>
          <w:szCs w:val="44"/>
        </w:rPr>
      </w:pPr>
      <w:r>
        <w:rPr>
          <w:rFonts w:ascii="小标宋" w:hAnsi="宋体" w:eastAsia="小标宋"/>
          <w:sz w:val="44"/>
          <w:szCs w:val="44"/>
        </w:rPr>
        <w:drawing>
          <wp:anchor distT="0" distB="0" distL="114300" distR="114300" simplePos="0" relativeHeight="251661312" behindDoc="0" locked="0" layoutInCell="1" allowOverlap="1">
            <wp:simplePos x="0" y="0"/>
            <wp:positionH relativeFrom="margin">
              <wp:posOffset>-1905</wp:posOffset>
            </wp:positionH>
            <wp:positionV relativeFrom="paragraph">
              <wp:posOffset>33020</wp:posOffset>
            </wp:positionV>
            <wp:extent cx="5615940" cy="1372870"/>
            <wp:effectExtent l="0" t="0" r="3810" b="1778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615940" cy="1372870"/>
                    </a:xfrm>
                    <a:prstGeom prst="rect">
                      <a:avLst/>
                    </a:prstGeom>
                    <a:noFill/>
                    <a:ln>
                      <a:noFill/>
                    </a:ln>
                  </pic:spPr>
                </pic:pic>
              </a:graphicData>
            </a:graphic>
          </wp:anchor>
        </w:drawing>
      </w:r>
      <w:r>
        <w:rPr>
          <w:rFonts w:hint="eastAsia" w:ascii="小标宋" w:hAnsi="宋体" w:eastAsia="小标宋" w:cs="Times New Roman"/>
          <w:sz w:val="44"/>
          <w:szCs w:val="44"/>
        </w:rPr>
        <w:t>关于发布</w:t>
      </w:r>
      <w:r>
        <w:rPr>
          <w:rFonts w:hint="eastAsia" w:ascii="小标宋" w:hAnsi="Times New Roman" w:eastAsia="小标宋"/>
          <w:sz w:val="44"/>
          <w:szCs w:val="44"/>
        </w:rPr>
        <w:t>第十一届全国青年科普创新实验</w:t>
      </w:r>
    </w:p>
    <w:p w14:paraId="1A8D67B7">
      <w:pPr>
        <w:snapToGrid w:val="0"/>
        <w:spacing w:line="580" w:lineRule="exact"/>
        <w:jc w:val="center"/>
        <w:rPr>
          <w:rFonts w:ascii="小标宋" w:hAnsi="Times New Roman" w:eastAsia="小标宋"/>
          <w:sz w:val="44"/>
          <w:szCs w:val="44"/>
        </w:rPr>
      </w:pPr>
      <w:bookmarkStart w:id="0" w:name="_GoBack"/>
      <w:bookmarkEnd w:id="0"/>
      <w:r>
        <w:rPr>
          <w:rFonts w:hint="eastAsia" w:ascii="小标宋" w:hAnsi="Times New Roman" w:eastAsia="小标宋"/>
          <w:sz w:val="44"/>
          <w:szCs w:val="44"/>
        </w:rPr>
        <w:t>暨作品大赛赛区的通知</w:t>
      </w:r>
    </w:p>
    <w:p w14:paraId="2D508AF8">
      <w:pPr>
        <w:snapToGrid w:val="0"/>
        <w:spacing w:before="156" w:beforeLines="50" w:line="580" w:lineRule="exact"/>
        <w:rPr>
          <w:rFonts w:ascii="Times New Roman" w:hAnsi="Times New Roman" w:eastAsia="仿宋_GB2312"/>
          <w:sz w:val="32"/>
          <w:szCs w:val="32"/>
        </w:rPr>
      </w:pPr>
      <w:r>
        <w:rPr>
          <w:rFonts w:hint="eastAsia" w:ascii="Times New Roman" w:hAnsi="Times New Roman" w:eastAsia="仿宋_GB2312"/>
          <w:sz w:val="32"/>
          <w:szCs w:val="32"/>
        </w:rPr>
        <w:t>各有关单位：</w:t>
      </w:r>
    </w:p>
    <w:p w14:paraId="25E0B7E1">
      <w:pPr>
        <w:snapToGrid w:val="0"/>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按照《中国科协办公厅关于举办第十一届全国青年科普创新实验暨作品大赛的通知》（科协办函普字〔</w:t>
      </w:r>
      <w:r>
        <w:rPr>
          <w:rFonts w:hint="eastAsia" w:ascii="仿宋_GB2312" w:hAnsi="仿宋_GB2312" w:eastAsia="仿宋_GB2312" w:cs="仿宋_GB2312"/>
          <w:sz w:val="32"/>
          <w:szCs w:val="32"/>
        </w:rPr>
        <w:t>2024〕80</w:t>
      </w:r>
      <w:r>
        <w:rPr>
          <w:rFonts w:hint="eastAsia" w:ascii="Times New Roman" w:hAnsi="Times New Roman" w:eastAsia="仿宋_GB2312"/>
          <w:sz w:val="32"/>
          <w:szCs w:val="32"/>
        </w:rPr>
        <w:t>号</w:t>
      </w:r>
      <w:r>
        <w:rPr>
          <w:rFonts w:hint="eastAsia" w:ascii="仿宋_GB2312" w:hAnsi="Times New Roman" w:eastAsia="仿宋_GB2312"/>
          <w:sz w:val="32"/>
          <w:szCs w:val="32"/>
        </w:rPr>
        <w:t>）要求，依据各地申报情况，现确定本届大赛32个</w:t>
      </w:r>
      <w:r>
        <w:rPr>
          <w:rFonts w:hint="eastAsia" w:ascii="Times New Roman" w:hAnsi="Times New Roman" w:eastAsia="仿宋_GB2312"/>
          <w:sz w:val="32"/>
          <w:szCs w:val="32"/>
        </w:rPr>
        <w:t>赛区及承办单位（见附件）。请各赛区及承办单位按照大赛方案做好赛事筹备与组织工作。</w:t>
      </w:r>
    </w:p>
    <w:p w14:paraId="1EA861E7">
      <w:pPr>
        <w:snapToGrid w:val="0"/>
        <w:spacing w:line="580" w:lineRule="exact"/>
        <w:ind w:firstLine="640" w:firstLineChars="200"/>
        <w:rPr>
          <w:rFonts w:ascii="Times New Roman" w:hAnsi="Times New Roman" w:eastAsia="仿宋_GB2312"/>
          <w:sz w:val="32"/>
          <w:szCs w:val="32"/>
        </w:rPr>
      </w:pPr>
    </w:p>
    <w:p w14:paraId="3DD54E51">
      <w:pPr>
        <w:snapToGrid w:val="0"/>
        <w:spacing w:line="580" w:lineRule="exact"/>
        <w:ind w:firstLine="640" w:firstLineChars="200"/>
        <w:rPr>
          <w:rFonts w:ascii="Times New Roman" w:hAnsi="Times New Roman" w:eastAsia="仿宋_GB2312"/>
          <w:spacing w:val="-6"/>
          <w:sz w:val="32"/>
          <w:szCs w:val="32"/>
        </w:rPr>
      </w:pPr>
      <w:r>
        <w:rPr>
          <w:rFonts w:hint="eastAsia" w:ascii="Times New Roman" w:hAnsi="Times New Roman" w:eastAsia="仿宋_GB2312"/>
          <w:sz w:val="32"/>
          <w:szCs w:val="32"/>
        </w:rPr>
        <w:t>附件：</w:t>
      </w:r>
      <w:r>
        <w:rPr>
          <w:rFonts w:hint="eastAsia" w:ascii="Times New Roman" w:hAnsi="Times New Roman" w:eastAsia="仿宋_GB2312"/>
          <w:spacing w:val="-6"/>
          <w:sz w:val="32"/>
          <w:szCs w:val="32"/>
        </w:rPr>
        <w:t>第十一届全国青年科普创新实验暨作品大赛赛区划分</w:t>
      </w:r>
    </w:p>
    <w:p w14:paraId="20666E61">
      <w:pPr>
        <w:snapToGrid w:val="0"/>
        <w:spacing w:line="580" w:lineRule="exact"/>
        <w:ind w:firstLine="640" w:firstLineChars="200"/>
        <w:rPr>
          <w:rFonts w:ascii="Times New Roman" w:hAnsi="Times New Roman" w:eastAsia="仿宋_GB2312"/>
          <w:sz w:val="32"/>
          <w:szCs w:val="32"/>
        </w:rPr>
      </w:pPr>
    </w:p>
    <w:p w14:paraId="010A1AD8">
      <w:pPr>
        <w:snapToGrid w:val="0"/>
        <w:spacing w:line="580" w:lineRule="exact"/>
        <w:ind w:firstLine="640" w:firstLineChars="200"/>
        <w:rPr>
          <w:rFonts w:ascii="Times New Roman" w:hAnsi="Times New Roman" w:eastAsia="仿宋_GB2312"/>
          <w:sz w:val="32"/>
          <w:szCs w:val="32"/>
        </w:rPr>
      </w:pPr>
    </w:p>
    <w:p w14:paraId="0DAC77F6">
      <w:pPr>
        <w:snapToGrid w:val="0"/>
        <w:spacing w:line="580" w:lineRule="exact"/>
        <w:rPr>
          <w:rFonts w:ascii="Times New Roman" w:hAnsi="Times New Roman" w:eastAsia="仿宋_GB2312"/>
          <w:sz w:val="32"/>
          <w:szCs w:val="32"/>
        </w:rPr>
      </w:pPr>
    </w:p>
    <w:p w14:paraId="7A329BD9">
      <w:pPr>
        <w:snapToGrid w:val="0"/>
        <w:spacing w:line="580" w:lineRule="exact"/>
        <w:jc w:val="right"/>
        <w:rPr>
          <w:rFonts w:ascii="Times New Roman" w:hAnsi="Times New Roman" w:eastAsia="仿宋_GB2312"/>
          <w:spacing w:val="-20"/>
          <w:sz w:val="32"/>
          <w:szCs w:val="32"/>
        </w:rPr>
      </w:pPr>
      <w:r>
        <w:rPr>
          <w:rFonts w:hint="eastAsia" w:ascii="Times New Roman" w:hAnsi="Times New Roman" w:eastAsia="仿宋_GB2312"/>
          <w:spacing w:val="-20"/>
          <w:sz w:val="32"/>
          <w:szCs w:val="32"/>
        </w:rPr>
        <w:t>第十一届全国青年科普创新实验暨作品大赛组委会</w:t>
      </w:r>
    </w:p>
    <w:p w14:paraId="605B43A4">
      <w:pPr>
        <w:wordWrap w:val="0"/>
        <w:snapToGrid w:val="0"/>
        <w:spacing w:line="580" w:lineRule="exact"/>
        <w:jc w:val="center"/>
        <w:rPr>
          <w:rFonts w:ascii="Times New Roman" w:hAnsi="Times New Roman" w:eastAsia="仿宋_GB2312"/>
          <w:sz w:val="32"/>
          <w:szCs w:val="32"/>
        </w:rPr>
      </w:pPr>
      <w:r>
        <w:rPr>
          <w:rFonts w:hint="eastAsia" w:ascii="Times New Roman" w:hAnsi="Times New Roman" w:eastAsia="仿宋_GB2312"/>
          <w:sz w:val="32"/>
          <w:szCs w:val="32"/>
        </w:rPr>
        <w:t xml:space="preserve">                  （中国科学技术馆代章）</w:t>
      </w:r>
    </w:p>
    <w:p w14:paraId="50DA05BC">
      <w:pPr>
        <w:wordWrap w:val="0"/>
        <w:snapToGrid w:val="0"/>
        <w:spacing w:line="580" w:lineRule="exact"/>
        <w:ind w:right="320" w:firstLine="1417" w:firstLineChars="443"/>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2024年12月</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日</w:t>
      </w:r>
    </w:p>
    <w:p w14:paraId="1B9F3F06">
      <w:pPr>
        <w:snapToGrid w:val="0"/>
        <w:spacing w:line="580" w:lineRule="exact"/>
        <w:ind w:firstLine="640" w:firstLineChars="200"/>
        <w:rPr>
          <w:rFonts w:ascii="仿宋_GB2312" w:hAnsi="仿宋_GB2312" w:eastAsia="仿宋_GB2312" w:cs="仿宋_GB2312"/>
          <w:sz w:val="32"/>
          <w:szCs w:val="32"/>
        </w:rPr>
        <w:sectPr>
          <w:footerReference r:id="rId3" w:type="default"/>
          <w:pgSz w:w="11906" w:h="16838"/>
          <w:pgMar w:top="2098" w:right="1474" w:bottom="1985" w:left="1588" w:header="851" w:footer="992" w:gutter="0"/>
          <w:cols w:space="425" w:num="1"/>
          <w:docGrid w:type="lines" w:linePitch="312" w:charSpace="0"/>
        </w:sectPr>
      </w:pPr>
      <w:r>
        <w:rPr>
          <w:rFonts w:hint="eastAsia" w:ascii="仿宋_GB2312" w:hAnsi="仿宋_GB2312" w:eastAsia="仿宋_GB2312" w:cs="仿宋_GB2312"/>
          <w:sz w:val="32"/>
          <w:szCs w:val="32"/>
        </w:rPr>
        <w:t>（联系人：秦媛媛 010-59041082  张敬会 010-59041074）</w:t>
      </w:r>
    </w:p>
    <w:p w14:paraId="4E96FD21">
      <w:pPr>
        <w:snapToGrid w:val="0"/>
        <w:spacing w:line="580" w:lineRule="exact"/>
        <w:rPr>
          <w:rFonts w:ascii="黑体" w:hAnsi="黑体" w:eastAsia="黑体"/>
          <w:sz w:val="32"/>
          <w:szCs w:val="32"/>
        </w:rPr>
      </w:pPr>
      <w:r>
        <w:rPr>
          <w:rFonts w:hint="eastAsia" w:ascii="黑体" w:hAnsi="黑体" w:eastAsia="黑体"/>
          <w:sz w:val="32"/>
          <w:szCs w:val="32"/>
        </w:rPr>
        <w:t>附件</w:t>
      </w:r>
    </w:p>
    <w:p w14:paraId="0C39BE7F">
      <w:pPr>
        <w:spacing w:line="580" w:lineRule="exact"/>
        <w:jc w:val="center"/>
        <w:rPr>
          <w:rFonts w:hint="eastAsia" w:ascii="小标宋" w:hAnsi="宋体" w:eastAsia="小标宋" w:cs="Times New Roman"/>
          <w:sz w:val="44"/>
          <w:szCs w:val="44"/>
        </w:rPr>
      </w:pPr>
    </w:p>
    <w:p w14:paraId="5F418C0A">
      <w:pPr>
        <w:spacing w:line="580" w:lineRule="exact"/>
        <w:jc w:val="center"/>
        <w:rPr>
          <w:rFonts w:ascii="小标宋" w:hAnsi="宋体" w:eastAsia="小标宋" w:cs="Times New Roman"/>
          <w:sz w:val="44"/>
          <w:szCs w:val="44"/>
        </w:rPr>
      </w:pPr>
      <w:r>
        <w:rPr>
          <w:rFonts w:hint="eastAsia" w:ascii="小标宋" w:hAnsi="宋体" w:eastAsia="小标宋" w:cs="Times New Roman"/>
          <w:sz w:val="44"/>
          <w:szCs w:val="44"/>
        </w:rPr>
        <w:t>第十一届全国青年科普创新实验暨作品大赛</w:t>
      </w:r>
    </w:p>
    <w:p w14:paraId="5D91AA0B">
      <w:pPr>
        <w:spacing w:line="580" w:lineRule="exact"/>
        <w:jc w:val="center"/>
        <w:rPr>
          <w:rFonts w:ascii="小标宋" w:hAnsi="宋体" w:eastAsia="小标宋" w:cs="Times New Roman"/>
          <w:sz w:val="44"/>
          <w:szCs w:val="44"/>
        </w:rPr>
      </w:pPr>
      <w:r>
        <w:rPr>
          <w:rFonts w:hint="eastAsia" w:ascii="小标宋" w:hAnsi="宋体" w:eastAsia="小标宋" w:cs="Times New Roman"/>
          <w:sz w:val="44"/>
          <w:szCs w:val="44"/>
        </w:rPr>
        <w:t>赛区划分（按行政区划排序）</w:t>
      </w:r>
    </w:p>
    <w:tbl>
      <w:tblPr>
        <w:tblStyle w:val="8"/>
        <w:tblW w:w="8885" w:type="dxa"/>
        <w:jc w:val="center"/>
        <w:tblLayout w:type="fixed"/>
        <w:tblCellMar>
          <w:top w:w="0" w:type="dxa"/>
          <w:left w:w="108" w:type="dxa"/>
          <w:bottom w:w="0" w:type="dxa"/>
          <w:right w:w="108" w:type="dxa"/>
        </w:tblCellMar>
      </w:tblPr>
      <w:tblGrid>
        <w:gridCol w:w="911"/>
        <w:gridCol w:w="1704"/>
        <w:gridCol w:w="1488"/>
        <w:gridCol w:w="4782"/>
      </w:tblGrid>
      <w:tr w14:paraId="5B5FC146">
        <w:tblPrEx>
          <w:tblCellMar>
            <w:top w:w="0" w:type="dxa"/>
            <w:left w:w="108" w:type="dxa"/>
            <w:bottom w:w="0" w:type="dxa"/>
            <w:right w:w="108" w:type="dxa"/>
          </w:tblCellMar>
        </w:tblPrEx>
        <w:trPr>
          <w:trHeight w:val="340" w:hRule="atLeast"/>
          <w:jc w:val="center"/>
        </w:trPr>
        <w:tc>
          <w:tcPr>
            <w:tcW w:w="911"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10FDCCFA">
            <w:pPr>
              <w:adjustRightInd w:val="0"/>
              <w:snapToGrid w:val="0"/>
              <w:jc w:val="center"/>
              <w:rPr>
                <w:rFonts w:ascii="仿宋_GB2312" w:eastAsia="仿宋_GB2312"/>
                <w:b/>
                <w:sz w:val="24"/>
                <w:szCs w:val="24"/>
              </w:rPr>
            </w:pPr>
            <w:r>
              <w:rPr>
                <w:rFonts w:hint="eastAsia" w:ascii="仿宋_GB2312" w:eastAsia="仿宋_GB2312"/>
                <w:b/>
                <w:sz w:val="24"/>
                <w:szCs w:val="24"/>
              </w:rPr>
              <w:t>序号</w:t>
            </w:r>
          </w:p>
        </w:tc>
        <w:tc>
          <w:tcPr>
            <w:tcW w:w="1704" w:type="dxa"/>
            <w:tcBorders>
              <w:top w:val="single" w:color="auto" w:sz="4" w:space="0"/>
              <w:left w:val="nil"/>
              <w:bottom w:val="single" w:color="auto" w:sz="4" w:space="0"/>
              <w:right w:val="single" w:color="auto" w:sz="4" w:space="0"/>
            </w:tcBorders>
            <w:shd w:val="clear" w:color="000000" w:fill="FFFFFF"/>
            <w:noWrap/>
            <w:vAlign w:val="center"/>
          </w:tcPr>
          <w:p w14:paraId="4E3EFF9B">
            <w:pPr>
              <w:adjustRightInd w:val="0"/>
              <w:snapToGrid w:val="0"/>
              <w:jc w:val="center"/>
              <w:rPr>
                <w:rFonts w:ascii="仿宋_GB2312" w:eastAsia="仿宋_GB2312"/>
                <w:b/>
                <w:sz w:val="24"/>
                <w:szCs w:val="24"/>
              </w:rPr>
            </w:pPr>
            <w:r>
              <w:rPr>
                <w:rFonts w:hint="eastAsia" w:ascii="仿宋_GB2312" w:eastAsia="仿宋_GB2312"/>
                <w:b/>
                <w:sz w:val="24"/>
                <w:szCs w:val="24"/>
              </w:rPr>
              <w:t>赛区</w:t>
            </w:r>
          </w:p>
        </w:tc>
        <w:tc>
          <w:tcPr>
            <w:tcW w:w="1488" w:type="dxa"/>
            <w:tcBorders>
              <w:top w:val="single" w:color="auto" w:sz="4" w:space="0"/>
              <w:left w:val="nil"/>
              <w:bottom w:val="single" w:color="auto" w:sz="4" w:space="0"/>
              <w:right w:val="single" w:color="auto" w:sz="4" w:space="0"/>
            </w:tcBorders>
            <w:shd w:val="clear" w:color="000000" w:fill="FFFFFF"/>
            <w:noWrap/>
            <w:vAlign w:val="center"/>
          </w:tcPr>
          <w:p w14:paraId="4BBEE16E">
            <w:pPr>
              <w:adjustRightInd w:val="0"/>
              <w:snapToGrid w:val="0"/>
              <w:jc w:val="center"/>
              <w:rPr>
                <w:rFonts w:ascii="仿宋_GB2312" w:eastAsia="仿宋_GB2312"/>
                <w:b/>
                <w:sz w:val="24"/>
                <w:szCs w:val="24"/>
              </w:rPr>
            </w:pPr>
            <w:r>
              <w:rPr>
                <w:rFonts w:hint="eastAsia" w:ascii="仿宋_GB2312" w:eastAsia="仿宋_GB2312"/>
                <w:b/>
                <w:sz w:val="24"/>
                <w:szCs w:val="24"/>
              </w:rPr>
              <w:t>参赛地区</w:t>
            </w:r>
          </w:p>
        </w:tc>
        <w:tc>
          <w:tcPr>
            <w:tcW w:w="4782" w:type="dxa"/>
            <w:tcBorders>
              <w:top w:val="single" w:color="auto" w:sz="4" w:space="0"/>
              <w:left w:val="nil"/>
              <w:bottom w:val="single" w:color="auto" w:sz="4" w:space="0"/>
              <w:right w:val="single" w:color="auto" w:sz="4" w:space="0"/>
            </w:tcBorders>
            <w:shd w:val="clear" w:color="000000" w:fill="FFFFFF"/>
            <w:noWrap/>
            <w:vAlign w:val="center"/>
          </w:tcPr>
          <w:p w14:paraId="153F08C7">
            <w:pPr>
              <w:adjustRightInd w:val="0"/>
              <w:snapToGrid w:val="0"/>
              <w:jc w:val="center"/>
              <w:rPr>
                <w:rFonts w:ascii="仿宋_GB2312" w:eastAsia="仿宋_GB2312"/>
                <w:b/>
                <w:sz w:val="24"/>
                <w:szCs w:val="24"/>
              </w:rPr>
            </w:pPr>
            <w:r>
              <w:rPr>
                <w:rFonts w:hint="eastAsia" w:ascii="仿宋_GB2312" w:eastAsia="仿宋_GB2312"/>
                <w:b/>
                <w:sz w:val="24"/>
                <w:szCs w:val="24"/>
              </w:rPr>
              <w:t>承办单位</w:t>
            </w:r>
          </w:p>
        </w:tc>
      </w:tr>
      <w:tr w14:paraId="42AFDE0F">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24F06530">
            <w:pPr>
              <w:adjustRightInd w:val="0"/>
              <w:snapToGrid w:val="0"/>
              <w:jc w:val="center"/>
              <w:rPr>
                <w:rFonts w:ascii="仿宋_GB2312" w:eastAsia="仿宋_GB2312"/>
                <w:sz w:val="24"/>
                <w:szCs w:val="24"/>
              </w:rPr>
            </w:pPr>
            <w:r>
              <w:rPr>
                <w:rFonts w:hint="eastAsia" w:ascii="仿宋_GB2312" w:eastAsia="仿宋_GB2312"/>
                <w:sz w:val="24"/>
                <w:szCs w:val="24"/>
              </w:rPr>
              <w:t>1</w:t>
            </w:r>
          </w:p>
        </w:tc>
        <w:tc>
          <w:tcPr>
            <w:tcW w:w="1704" w:type="dxa"/>
            <w:tcBorders>
              <w:top w:val="nil"/>
              <w:left w:val="nil"/>
              <w:bottom w:val="single" w:color="auto" w:sz="4" w:space="0"/>
              <w:right w:val="single" w:color="auto" w:sz="4" w:space="0"/>
            </w:tcBorders>
            <w:shd w:val="clear" w:color="000000" w:fill="FFFFFF"/>
            <w:noWrap/>
            <w:vAlign w:val="center"/>
          </w:tcPr>
          <w:p w14:paraId="52BC1223">
            <w:pPr>
              <w:adjustRightInd w:val="0"/>
              <w:snapToGrid w:val="0"/>
              <w:jc w:val="center"/>
              <w:rPr>
                <w:rFonts w:ascii="仿宋_GB2312" w:eastAsia="仿宋_GB2312"/>
                <w:sz w:val="24"/>
                <w:szCs w:val="24"/>
              </w:rPr>
            </w:pPr>
            <w:r>
              <w:rPr>
                <w:rFonts w:hint="eastAsia" w:ascii="仿宋_GB2312" w:eastAsia="仿宋_GB2312"/>
                <w:sz w:val="24"/>
                <w:szCs w:val="24"/>
              </w:rPr>
              <w:t>北京赛区</w:t>
            </w:r>
          </w:p>
        </w:tc>
        <w:tc>
          <w:tcPr>
            <w:tcW w:w="1488" w:type="dxa"/>
            <w:tcBorders>
              <w:top w:val="nil"/>
              <w:left w:val="nil"/>
              <w:bottom w:val="single" w:color="auto" w:sz="4" w:space="0"/>
              <w:right w:val="single" w:color="auto" w:sz="4" w:space="0"/>
            </w:tcBorders>
            <w:shd w:val="clear" w:color="000000" w:fill="FFFFFF"/>
            <w:noWrap/>
            <w:vAlign w:val="center"/>
          </w:tcPr>
          <w:p w14:paraId="545DE0A3">
            <w:pPr>
              <w:adjustRightInd w:val="0"/>
              <w:snapToGrid w:val="0"/>
              <w:jc w:val="center"/>
              <w:rPr>
                <w:rFonts w:ascii="仿宋_GB2312" w:eastAsia="仿宋_GB2312"/>
                <w:sz w:val="24"/>
                <w:szCs w:val="24"/>
              </w:rPr>
            </w:pPr>
            <w:r>
              <w:rPr>
                <w:rFonts w:hint="eastAsia" w:ascii="仿宋_GB2312" w:eastAsia="仿宋_GB2312"/>
                <w:sz w:val="24"/>
                <w:szCs w:val="24"/>
              </w:rPr>
              <w:t>北京</w:t>
            </w:r>
          </w:p>
        </w:tc>
        <w:tc>
          <w:tcPr>
            <w:tcW w:w="4782" w:type="dxa"/>
            <w:tcBorders>
              <w:top w:val="nil"/>
              <w:left w:val="nil"/>
              <w:bottom w:val="single" w:color="auto" w:sz="4" w:space="0"/>
              <w:right w:val="single" w:color="auto" w:sz="4" w:space="0"/>
            </w:tcBorders>
            <w:shd w:val="clear" w:color="000000" w:fill="FFFFFF"/>
            <w:noWrap/>
            <w:vAlign w:val="center"/>
          </w:tcPr>
          <w:p w14:paraId="3EE548FA">
            <w:pPr>
              <w:adjustRightInd w:val="0"/>
              <w:snapToGrid w:val="0"/>
              <w:jc w:val="center"/>
              <w:rPr>
                <w:rFonts w:hint="eastAsia" w:ascii="仿宋_GB2312" w:eastAsia="仿宋_GB2312"/>
                <w:sz w:val="24"/>
                <w:szCs w:val="24"/>
              </w:rPr>
            </w:pPr>
            <w:r>
              <w:rPr>
                <w:rFonts w:hint="eastAsia" w:ascii="仿宋_GB2312" w:eastAsia="仿宋_GB2312"/>
                <w:sz w:val="24"/>
                <w:szCs w:val="24"/>
              </w:rPr>
              <w:t>北京科学中心</w:t>
            </w:r>
          </w:p>
          <w:p w14:paraId="1D1A64ED">
            <w:pPr>
              <w:adjustRightInd w:val="0"/>
              <w:snapToGrid w:val="0"/>
              <w:jc w:val="center"/>
              <w:rPr>
                <w:rFonts w:ascii="仿宋_GB2312" w:eastAsia="仿宋_GB2312"/>
                <w:sz w:val="24"/>
                <w:szCs w:val="24"/>
              </w:rPr>
            </w:pPr>
            <w:r>
              <w:rPr>
                <w:rFonts w:hint="eastAsia" w:ascii="仿宋_GB2312" w:eastAsia="仿宋_GB2312"/>
                <w:sz w:val="24"/>
                <w:szCs w:val="24"/>
              </w:rPr>
              <w:t>北京青少年科技中心</w:t>
            </w:r>
          </w:p>
        </w:tc>
      </w:tr>
      <w:tr w14:paraId="08F02402">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26D48BB8">
            <w:pPr>
              <w:adjustRightInd w:val="0"/>
              <w:snapToGrid w:val="0"/>
              <w:jc w:val="center"/>
              <w:rPr>
                <w:rFonts w:ascii="仿宋_GB2312" w:eastAsia="仿宋_GB2312"/>
                <w:sz w:val="24"/>
                <w:szCs w:val="24"/>
              </w:rPr>
            </w:pPr>
            <w:r>
              <w:rPr>
                <w:rFonts w:hint="eastAsia" w:ascii="仿宋_GB2312" w:eastAsia="仿宋_GB2312"/>
                <w:sz w:val="24"/>
                <w:szCs w:val="24"/>
              </w:rPr>
              <w:t>2</w:t>
            </w:r>
          </w:p>
        </w:tc>
        <w:tc>
          <w:tcPr>
            <w:tcW w:w="1704" w:type="dxa"/>
            <w:tcBorders>
              <w:top w:val="nil"/>
              <w:left w:val="nil"/>
              <w:bottom w:val="single" w:color="auto" w:sz="4" w:space="0"/>
              <w:right w:val="single" w:color="auto" w:sz="4" w:space="0"/>
            </w:tcBorders>
            <w:shd w:val="clear" w:color="000000" w:fill="FFFFFF"/>
            <w:noWrap/>
            <w:vAlign w:val="center"/>
          </w:tcPr>
          <w:p w14:paraId="579B8E4C">
            <w:pPr>
              <w:adjustRightInd w:val="0"/>
              <w:snapToGrid w:val="0"/>
              <w:jc w:val="center"/>
              <w:rPr>
                <w:rFonts w:ascii="仿宋_GB2312" w:eastAsia="仿宋_GB2312"/>
                <w:sz w:val="24"/>
                <w:szCs w:val="24"/>
              </w:rPr>
            </w:pPr>
            <w:r>
              <w:rPr>
                <w:rFonts w:hint="eastAsia" w:ascii="仿宋_GB2312" w:eastAsia="仿宋_GB2312"/>
                <w:sz w:val="24"/>
                <w:szCs w:val="24"/>
              </w:rPr>
              <w:t>天津赛区</w:t>
            </w:r>
          </w:p>
        </w:tc>
        <w:tc>
          <w:tcPr>
            <w:tcW w:w="1488" w:type="dxa"/>
            <w:tcBorders>
              <w:top w:val="nil"/>
              <w:left w:val="nil"/>
              <w:bottom w:val="single" w:color="auto" w:sz="4" w:space="0"/>
              <w:right w:val="single" w:color="auto" w:sz="4" w:space="0"/>
            </w:tcBorders>
            <w:shd w:val="clear" w:color="000000" w:fill="FFFFFF"/>
            <w:noWrap/>
            <w:vAlign w:val="center"/>
          </w:tcPr>
          <w:p w14:paraId="2550CCBB">
            <w:pPr>
              <w:adjustRightInd w:val="0"/>
              <w:snapToGrid w:val="0"/>
              <w:jc w:val="center"/>
              <w:rPr>
                <w:rFonts w:ascii="仿宋_GB2312" w:eastAsia="仿宋_GB2312"/>
                <w:sz w:val="24"/>
                <w:szCs w:val="24"/>
              </w:rPr>
            </w:pPr>
            <w:r>
              <w:rPr>
                <w:rFonts w:hint="eastAsia" w:ascii="仿宋_GB2312" w:eastAsia="仿宋_GB2312"/>
                <w:sz w:val="24"/>
                <w:szCs w:val="24"/>
              </w:rPr>
              <w:t>天津</w:t>
            </w:r>
          </w:p>
        </w:tc>
        <w:tc>
          <w:tcPr>
            <w:tcW w:w="4782" w:type="dxa"/>
            <w:tcBorders>
              <w:top w:val="nil"/>
              <w:left w:val="nil"/>
              <w:bottom w:val="single" w:color="auto" w:sz="4" w:space="0"/>
              <w:right w:val="single" w:color="auto" w:sz="4" w:space="0"/>
            </w:tcBorders>
            <w:shd w:val="clear" w:color="000000" w:fill="FFFFFF"/>
            <w:noWrap/>
            <w:vAlign w:val="center"/>
          </w:tcPr>
          <w:p w14:paraId="7923D267">
            <w:pPr>
              <w:adjustRightInd w:val="0"/>
              <w:snapToGrid w:val="0"/>
              <w:jc w:val="center"/>
              <w:rPr>
                <w:rFonts w:hint="eastAsia" w:ascii="仿宋_GB2312" w:eastAsia="仿宋_GB2312"/>
                <w:sz w:val="24"/>
                <w:szCs w:val="24"/>
              </w:rPr>
            </w:pPr>
            <w:r>
              <w:rPr>
                <w:rFonts w:hint="eastAsia" w:ascii="仿宋_GB2312" w:eastAsia="仿宋_GB2312"/>
                <w:sz w:val="24"/>
                <w:szCs w:val="24"/>
              </w:rPr>
              <w:t>天津科学技术馆(天津市青少年科技中心)</w:t>
            </w:r>
          </w:p>
          <w:p w14:paraId="76E8F0B5">
            <w:pPr>
              <w:adjustRightInd w:val="0"/>
              <w:snapToGrid w:val="0"/>
              <w:jc w:val="center"/>
              <w:rPr>
                <w:rFonts w:ascii="仿宋_GB2312" w:eastAsia="仿宋_GB2312"/>
                <w:sz w:val="24"/>
                <w:szCs w:val="24"/>
              </w:rPr>
            </w:pPr>
            <w:r>
              <w:rPr>
                <w:rFonts w:hint="eastAsia" w:ascii="仿宋_GB2312" w:eastAsia="仿宋_GB2312"/>
                <w:sz w:val="24"/>
                <w:szCs w:val="24"/>
              </w:rPr>
              <w:t>天津市青少年科技教育协会</w:t>
            </w:r>
          </w:p>
        </w:tc>
      </w:tr>
      <w:tr w14:paraId="2AECE338">
        <w:tblPrEx>
          <w:tblCellMar>
            <w:top w:w="0" w:type="dxa"/>
            <w:left w:w="108" w:type="dxa"/>
            <w:bottom w:w="0" w:type="dxa"/>
            <w:right w:w="108" w:type="dxa"/>
          </w:tblCellMar>
        </w:tblPrEx>
        <w:trPr>
          <w:trHeight w:val="352"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0D32CE7F">
            <w:pPr>
              <w:adjustRightInd w:val="0"/>
              <w:snapToGrid w:val="0"/>
              <w:jc w:val="center"/>
              <w:rPr>
                <w:rFonts w:ascii="仿宋_GB2312" w:eastAsia="仿宋_GB2312"/>
                <w:sz w:val="24"/>
                <w:szCs w:val="24"/>
              </w:rPr>
            </w:pPr>
            <w:r>
              <w:rPr>
                <w:rFonts w:hint="eastAsia" w:ascii="仿宋_GB2312" w:eastAsia="仿宋_GB2312"/>
                <w:sz w:val="24"/>
                <w:szCs w:val="24"/>
              </w:rPr>
              <w:t>3</w:t>
            </w:r>
          </w:p>
        </w:tc>
        <w:tc>
          <w:tcPr>
            <w:tcW w:w="1704" w:type="dxa"/>
            <w:tcBorders>
              <w:top w:val="nil"/>
              <w:left w:val="nil"/>
              <w:bottom w:val="single" w:color="auto" w:sz="4" w:space="0"/>
              <w:right w:val="single" w:color="auto" w:sz="4" w:space="0"/>
            </w:tcBorders>
            <w:shd w:val="clear" w:color="000000" w:fill="FFFFFF"/>
            <w:noWrap/>
            <w:vAlign w:val="center"/>
          </w:tcPr>
          <w:p w14:paraId="7312260A">
            <w:pPr>
              <w:adjustRightInd w:val="0"/>
              <w:snapToGrid w:val="0"/>
              <w:jc w:val="center"/>
              <w:rPr>
                <w:rFonts w:ascii="仿宋_GB2312" w:eastAsia="仿宋_GB2312"/>
                <w:sz w:val="24"/>
                <w:szCs w:val="24"/>
              </w:rPr>
            </w:pPr>
            <w:r>
              <w:rPr>
                <w:rFonts w:hint="eastAsia" w:ascii="仿宋_GB2312" w:eastAsia="仿宋_GB2312"/>
                <w:sz w:val="24"/>
                <w:szCs w:val="24"/>
              </w:rPr>
              <w:t>河北赛区</w:t>
            </w:r>
          </w:p>
        </w:tc>
        <w:tc>
          <w:tcPr>
            <w:tcW w:w="1488" w:type="dxa"/>
            <w:tcBorders>
              <w:top w:val="nil"/>
              <w:left w:val="nil"/>
              <w:bottom w:val="single" w:color="auto" w:sz="4" w:space="0"/>
              <w:right w:val="single" w:color="auto" w:sz="4" w:space="0"/>
            </w:tcBorders>
            <w:shd w:val="clear" w:color="000000" w:fill="FFFFFF"/>
            <w:noWrap/>
            <w:vAlign w:val="center"/>
          </w:tcPr>
          <w:p w14:paraId="309EC5A1">
            <w:pPr>
              <w:adjustRightInd w:val="0"/>
              <w:snapToGrid w:val="0"/>
              <w:jc w:val="center"/>
              <w:rPr>
                <w:rFonts w:ascii="仿宋_GB2312" w:eastAsia="仿宋_GB2312"/>
                <w:sz w:val="24"/>
                <w:szCs w:val="24"/>
              </w:rPr>
            </w:pPr>
            <w:r>
              <w:rPr>
                <w:rFonts w:hint="eastAsia" w:ascii="仿宋_GB2312" w:eastAsia="仿宋_GB2312"/>
                <w:sz w:val="24"/>
                <w:szCs w:val="24"/>
              </w:rPr>
              <w:t>河北</w:t>
            </w:r>
          </w:p>
        </w:tc>
        <w:tc>
          <w:tcPr>
            <w:tcW w:w="4782" w:type="dxa"/>
            <w:tcBorders>
              <w:top w:val="nil"/>
              <w:left w:val="nil"/>
              <w:bottom w:val="single" w:color="auto" w:sz="4" w:space="0"/>
              <w:right w:val="single" w:color="auto" w:sz="4" w:space="0"/>
            </w:tcBorders>
            <w:shd w:val="clear" w:color="000000" w:fill="FFFFFF"/>
            <w:noWrap/>
            <w:vAlign w:val="center"/>
          </w:tcPr>
          <w:p w14:paraId="5B1C9103">
            <w:pPr>
              <w:adjustRightInd w:val="0"/>
              <w:snapToGrid w:val="0"/>
              <w:jc w:val="center"/>
              <w:rPr>
                <w:rFonts w:ascii="仿宋_GB2312" w:eastAsia="仿宋_GB2312"/>
                <w:sz w:val="24"/>
                <w:szCs w:val="24"/>
              </w:rPr>
            </w:pPr>
            <w:r>
              <w:rPr>
                <w:rFonts w:hint="eastAsia" w:ascii="仿宋_GB2312" w:eastAsia="仿宋_GB2312"/>
                <w:sz w:val="24"/>
                <w:szCs w:val="24"/>
              </w:rPr>
              <w:t>河北省科学技术馆</w:t>
            </w:r>
          </w:p>
        </w:tc>
      </w:tr>
      <w:tr w14:paraId="126AF8A1">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773B397E">
            <w:pPr>
              <w:adjustRightInd w:val="0"/>
              <w:snapToGrid w:val="0"/>
              <w:jc w:val="center"/>
              <w:rPr>
                <w:rFonts w:ascii="仿宋_GB2312" w:eastAsia="仿宋_GB2312"/>
                <w:sz w:val="24"/>
                <w:szCs w:val="24"/>
              </w:rPr>
            </w:pPr>
            <w:r>
              <w:rPr>
                <w:rFonts w:hint="eastAsia" w:ascii="仿宋_GB2312" w:eastAsia="仿宋_GB2312"/>
                <w:sz w:val="24"/>
                <w:szCs w:val="24"/>
              </w:rPr>
              <w:t>4</w:t>
            </w:r>
          </w:p>
        </w:tc>
        <w:tc>
          <w:tcPr>
            <w:tcW w:w="1704" w:type="dxa"/>
            <w:tcBorders>
              <w:top w:val="nil"/>
              <w:left w:val="nil"/>
              <w:bottom w:val="single" w:color="auto" w:sz="4" w:space="0"/>
              <w:right w:val="single" w:color="auto" w:sz="4" w:space="0"/>
            </w:tcBorders>
            <w:shd w:val="clear" w:color="000000" w:fill="FFFFFF"/>
            <w:noWrap/>
            <w:vAlign w:val="center"/>
          </w:tcPr>
          <w:p w14:paraId="4B9F543D">
            <w:pPr>
              <w:adjustRightInd w:val="0"/>
              <w:snapToGrid w:val="0"/>
              <w:jc w:val="center"/>
              <w:rPr>
                <w:rFonts w:ascii="仿宋_GB2312" w:eastAsia="仿宋_GB2312"/>
                <w:sz w:val="24"/>
                <w:szCs w:val="24"/>
              </w:rPr>
            </w:pPr>
            <w:r>
              <w:rPr>
                <w:rFonts w:hint="eastAsia" w:ascii="仿宋_GB2312" w:eastAsia="仿宋_GB2312"/>
                <w:sz w:val="24"/>
                <w:szCs w:val="24"/>
              </w:rPr>
              <w:t>山西赛区</w:t>
            </w:r>
          </w:p>
        </w:tc>
        <w:tc>
          <w:tcPr>
            <w:tcW w:w="1488" w:type="dxa"/>
            <w:tcBorders>
              <w:top w:val="nil"/>
              <w:left w:val="nil"/>
              <w:bottom w:val="single" w:color="auto" w:sz="4" w:space="0"/>
              <w:right w:val="single" w:color="auto" w:sz="4" w:space="0"/>
            </w:tcBorders>
            <w:shd w:val="clear" w:color="000000" w:fill="FFFFFF"/>
            <w:noWrap/>
            <w:vAlign w:val="center"/>
          </w:tcPr>
          <w:p w14:paraId="7E50ADF3">
            <w:pPr>
              <w:adjustRightInd w:val="0"/>
              <w:snapToGrid w:val="0"/>
              <w:jc w:val="center"/>
              <w:rPr>
                <w:rFonts w:ascii="仿宋_GB2312" w:eastAsia="仿宋_GB2312"/>
                <w:sz w:val="24"/>
                <w:szCs w:val="24"/>
              </w:rPr>
            </w:pPr>
            <w:r>
              <w:rPr>
                <w:rFonts w:hint="eastAsia" w:ascii="仿宋_GB2312" w:eastAsia="仿宋_GB2312"/>
                <w:sz w:val="24"/>
                <w:szCs w:val="24"/>
              </w:rPr>
              <w:t>山西</w:t>
            </w:r>
          </w:p>
        </w:tc>
        <w:tc>
          <w:tcPr>
            <w:tcW w:w="4782" w:type="dxa"/>
            <w:tcBorders>
              <w:top w:val="nil"/>
              <w:left w:val="nil"/>
              <w:bottom w:val="single" w:color="auto" w:sz="4" w:space="0"/>
              <w:right w:val="single" w:color="auto" w:sz="4" w:space="0"/>
            </w:tcBorders>
            <w:shd w:val="clear" w:color="000000" w:fill="FFFFFF"/>
            <w:noWrap/>
            <w:vAlign w:val="center"/>
          </w:tcPr>
          <w:p w14:paraId="0607831B">
            <w:pPr>
              <w:adjustRightInd w:val="0"/>
              <w:snapToGrid w:val="0"/>
              <w:jc w:val="center"/>
              <w:rPr>
                <w:rFonts w:ascii="仿宋_GB2312" w:eastAsia="仿宋_GB2312"/>
                <w:sz w:val="24"/>
                <w:szCs w:val="24"/>
              </w:rPr>
            </w:pPr>
            <w:r>
              <w:rPr>
                <w:rFonts w:hint="eastAsia" w:ascii="仿宋_GB2312" w:eastAsia="仿宋_GB2312"/>
                <w:sz w:val="24"/>
                <w:szCs w:val="24"/>
              </w:rPr>
              <w:t>山西省科学技术馆</w:t>
            </w:r>
          </w:p>
        </w:tc>
      </w:tr>
      <w:tr w14:paraId="64E893AA">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3A23BD90">
            <w:pPr>
              <w:adjustRightInd w:val="0"/>
              <w:snapToGrid w:val="0"/>
              <w:jc w:val="center"/>
              <w:rPr>
                <w:rFonts w:ascii="仿宋_GB2312" w:eastAsia="仿宋_GB2312"/>
                <w:sz w:val="24"/>
                <w:szCs w:val="24"/>
              </w:rPr>
            </w:pPr>
            <w:r>
              <w:rPr>
                <w:rFonts w:hint="eastAsia" w:ascii="仿宋_GB2312" w:eastAsia="仿宋_GB2312"/>
                <w:sz w:val="24"/>
                <w:szCs w:val="24"/>
              </w:rPr>
              <w:t>5</w:t>
            </w:r>
          </w:p>
        </w:tc>
        <w:tc>
          <w:tcPr>
            <w:tcW w:w="1704" w:type="dxa"/>
            <w:tcBorders>
              <w:top w:val="nil"/>
              <w:left w:val="nil"/>
              <w:bottom w:val="single" w:color="auto" w:sz="4" w:space="0"/>
              <w:right w:val="single" w:color="auto" w:sz="4" w:space="0"/>
            </w:tcBorders>
            <w:shd w:val="clear" w:color="000000" w:fill="FFFFFF"/>
            <w:noWrap/>
            <w:vAlign w:val="center"/>
          </w:tcPr>
          <w:p w14:paraId="77ACEBA3">
            <w:pPr>
              <w:adjustRightInd w:val="0"/>
              <w:snapToGrid w:val="0"/>
              <w:jc w:val="center"/>
              <w:rPr>
                <w:rFonts w:ascii="仿宋_GB2312" w:eastAsia="仿宋_GB2312"/>
                <w:sz w:val="24"/>
                <w:szCs w:val="24"/>
              </w:rPr>
            </w:pPr>
            <w:r>
              <w:rPr>
                <w:rFonts w:hint="eastAsia" w:ascii="仿宋_GB2312" w:eastAsia="仿宋_GB2312"/>
                <w:sz w:val="24"/>
                <w:szCs w:val="24"/>
              </w:rPr>
              <w:t>内蒙古赛区</w:t>
            </w:r>
          </w:p>
        </w:tc>
        <w:tc>
          <w:tcPr>
            <w:tcW w:w="1488" w:type="dxa"/>
            <w:tcBorders>
              <w:top w:val="nil"/>
              <w:left w:val="nil"/>
              <w:bottom w:val="single" w:color="auto" w:sz="4" w:space="0"/>
              <w:right w:val="single" w:color="auto" w:sz="4" w:space="0"/>
            </w:tcBorders>
            <w:shd w:val="clear" w:color="000000" w:fill="FFFFFF"/>
            <w:noWrap/>
            <w:vAlign w:val="center"/>
          </w:tcPr>
          <w:p w14:paraId="0EC6FB42">
            <w:pPr>
              <w:adjustRightInd w:val="0"/>
              <w:snapToGrid w:val="0"/>
              <w:jc w:val="center"/>
              <w:rPr>
                <w:rFonts w:ascii="仿宋_GB2312" w:eastAsia="仿宋_GB2312"/>
                <w:sz w:val="24"/>
                <w:szCs w:val="24"/>
              </w:rPr>
            </w:pPr>
            <w:r>
              <w:rPr>
                <w:rFonts w:hint="eastAsia" w:ascii="仿宋_GB2312" w:eastAsia="仿宋_GB2312"/>
                <w:sz w:val="24"/>
                <w:szCs w:val="24"/>
              </w:rPr>
              <w:t>内蒙古</w:t>
            </w:r>
          </w:p>
        </w:tc>
        <w:tc>
          <w:tcPr>
            <w:tcW w:w="4782" w:type="dxa"/>
            <w:tcBorders>
              <w:top w:val="nil"/>
              <w:left w:val="nil"/>
              <w:bottom w:val="single" w:color="auto" w:sz="4" w:space="0"/>
              <w:right w:val="single" w:color="auto" w:sz="4" w:space="0"/>
            </w:tcBorders>
            <w:shd w:val="clear" w:color="000000" w:fill="FFFFFF"/>
            <w:vAlign w:val="center"/>
          </w:tcPr>
          <w:p w14:paraId="5659F2D0">
            <w:pPr>
              <w:adjustRightInd w:val="0"/>
              <w:snapToGrid w:val="0"/>
              <w:spacing w:line="400" w:lineRule="exact"/>
              <w:jc w:val="center"/>
              <w:rPr>
                <w:rFonts w:ascii="仿宋_GB2312" w:eastAsia="仿宋_GB2312"/>
                <w:spacing w:val="0"/>
                <w:sz w:val="24"/>
                <w:szCs w:val="24"/>
              </w:rPr>
            </w:pPr>
            <w:r>
              <w:rPr>
                <w:rFonts w:hint="eastAsia" w:ascii="仿宋_GB2312" w:eastAsia="仿宋_GB2312"/>
                <w:spacing w:val="0"/>
                <w:sz w:val="24"/>
                <w:szCs w:val="24"/>
              </w:rPr>
              <w:t>内蒙古科学技术馆</w:t>
            </w:r>
          </w:p>
          <w:p w14:paraId="5D622C89">
            <w:pPr>
              <w:adjustRightInd w:val="0"/>
              <w:snapToGrid w:val="0"/>
              <w:spacing w:line="400" w:lineRule="exact"/>
              <w:jc w:val="center"/>
              <w:rPr>
                <w:rFonts w:ascii="仿宋_GB2312" w:eastAsia="仿宋_GB2312"/>
                <w:spacing w:val="-20"/>
                <w:sz w:val="24"/>
                <w:szCs w:val="24"/>
              </w:rPr>
            </w:pPr>
            <w:r>
              <w:rPr>
                <w:rFonts w:hint="eastAsia" w:ascii="仿宋_GB2312" w:eastAsia="仿宋_GB2312"/>
                <w:spacing w:val="0"/>
                <w:sz w:val="24"/>
                <w:szCs w:val="24"/>
              </w:rPr>
              <w:t>内蒙古自治区科技教育和创新服务中心</w:t>
            </w:r>
          </w:p>
        </w:tc>
      </w:tr>
      <w:tr w14:paraId="5641678F">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1B84C7C5">
            <w:pPr>
              <w:adjustRightInd w:val="0"/>
              <w:snapToGrid w:val="0"/>
              <w:jc w:val="center"/>
              <w:rPr>
                <w:rFonts w:ascii="仿宋_GB2312" w:eastAsia="仿宋_GB2312"/>
                <w:sz w:val="24"/>
                <w:szCs w:val="24"/>
              </w:rPr>
            </w:pPr>
            <w:r>
              <w:rPr>
                <w:rFonts w:hint="eastAsia" w:ascii="仿宋_GB2312" w:eastAsia="仿宋_GB2312"/>
                <w:sz w:val="24"/>
                <w:szCs w:val="24"/>
              </w:rPr>
              <w:t>6</w:t>
            </w:r>
          </w:p>
        </w:tc>
        <w:tc>
          <w:tcPr>
            <w:tcW w:w="1704" w:type="dxa"/>
            <w:tcBorders>
              <w:top w:val="nil"/>
              <w:left w:val="nil"/>
              <w:bottom w:val="single" w:color="auto" w:sz="4" w:space="0"/>
              <w:right w:val="single" w:color="auto" w:sz="4" w:space="0"/>
            </w:tcBorders>
            <w:shd w:val="clear" w:color="000000" w:fill="FFFFFF"/>
            <w:noWrap/>
            <w:vAlign w:val="center"/>
          </w:tcPr>
          <w:p w14:paraId="42605169">
            <w:pPr>
              <w:adjustRightInd w:val="0"/>
              <w:snapToGrid w:val="0"/>
              <w:jc w:val="center"/>
              <w:rPr>
                <w:rFonts w:ascii="仿宋_GB2312" w:eastAsia="仿宋_GB2312"/>
                <w:sz w:val="24"/>
                <w:szCs w:val="24"/>
              </w:rPr>
            </w:pPr>
            <w:r>
              <w:rPr>
                <w:rFonts w:hint="eastAsia" w:ascii="仿宋_GB2312" w:eastAsia="仿宋_GB2312"/>
                <w:sz w:val="24"/>
                <w:szCs w:val="24"/>
              </w:rPr>
              <w:t>辽宁赛区</w:t>
            </w:r>
          </w:p>
        </w:tc>
        <w:tc>
          <w:tcPr>
            <w:tcW w:w="1488" w:type="dxa"/>
            <w:tcBorders>
              <w:top w:val="nil"/>
              <w:left w:val="nil"/>
              <w:bottom w:val="single" w:color="auto" w:sz="4" w:space="0"/>
              <w:right w:val="single" w:color="auto" w:sz="4" w:space="0"/>
            </w:tcBorders>
            <w:shd w:val="clear" w:color="000000" w:fill="FFFFFF"/>
            <w:noWrap/>
            <w:vAlign w:val="center"/>
          </w:tcPr>
          <w:p w14:paraId="13A7EAC4">
            <w:pPr>
              <w:adjustRightInd w:val="0"/>
              <w:snapToGrid w:val="0"/>
              <w:jc w:val="center"/>
              <w:rPr>
                <w:rFonts w:ascii="仿宋_GB2312" w:eastAsia="仿宋_GB2312"/>
                <w:sz w:val="24"/>
                <w:szCs w:val="24"/>
              </w:rPr>
            </w:pPr>
            <w:r>
              <w:rPr>
                <w:rFonts w:hint="eastAsia" w:ascii="仿宋_GB2312" w:eastAsia="仿宋_GB2312"/>
                <w:sz w:val="24"/>
                <w:szCs w:val="24"/>
              </w:rPr>
              <w:t>辽宁</w:t>
            </w:r>
          </w:p>
        </w:tc>
        <w:tc>
          <w:tcPr>
            <w:tcW w:w="4782" w:type="dxa"/>
            <w:tcBorders>
              <w:top w:val="nil"/>
              <w:left w:val="nil"/>
              <w:bottom w:val="single" w:color="auto" w:sz="4" w:space="0"/>
              <w:right w:val="single" w:color="auto" w:sz="4" w:space="0"/>
            </w:tcBorders>
            <w:shd w:val="clear" w:color="000000" w:fill="FFFFFF"/>
            <w:noWrap/>
            <w:vAlign w:val="center"/>
          </w:tcPr>
          <w:p w14:paraId="010BEA3D">
            <w:pPr>
              <w:adjustRightInd w:val="0"/>
              <w:snapToGrid w:val="0"/>
              <w:jc w:val="center"/>
              <w:rPr>
                <w:rFonts w:ascii="仿宋_GB2312" w:eastAsia="仿宋_GB2312"/>
                <w:sz w:val="24"/>
                <w:szCs w:val="24"/>
              </w:rPr>
            </w:pPr>
            <w:r>
              <w:rPr>
                <w:rFonts w:hint="eastAsia" w:ascii="仿宋_GB2312" w:eastAsia="仿宋_GB2312"/>
                <w:sz w:val="24"/>
                <w:szCs w:val="24"/>
              </w:rPr>
              <w:t>辽宁省科</w:t>
            </w:r>
            <w:r>
              <w:rPr>
                <w:rFonts w:hint="eastAsia" w:ascii="仿宋_GB2312" w:eastAsia="仿宋_GB2312"/>
                <w:sz w:val="24"/>
                <w:szCs w:val="24"/>
                <w:lang w:eastAsia="zh-CN"/>
              </w:rPr>
              <w:t>学</w:t>
            </w:r>
            <w:r>
              <w:rPr>
                <w:rFonts w:hint="eastAsia" w:ascii="仿宋_GB2312" w:eastAsia="仿宋_GB2312"/>
                <w:sz w:val="24"/>
                <w:szCs w:val="24"/>
              </w:rPr>
              <w:t>技</w:t>
            </w:r>
            <w:r>
              <w:rPr>
                <w:rFonts w:hint="eastAsia" w:ascii="仿宋_GB2312" w:eastAsia="仿宋_GB2312"/>
                <w:sz w:val="24"/>
                <w:szCs w:val="24"/>
                <w:lang w:eastAsia="zh-CN"/>
              </w:rPr>
              <w:t>术</w:t>
            </w:r>
            <w:r>
              <w:rPr>
                <w:rFonts w:hint="eastAsia" w:ascii="仿宋_GB2312" w:eastAsia="仿宋_GB2312"/>
                <w:sz w:val="24"/>
                <w:szCs w:val="24"/>
              </w:rPr>
              <w:t>馆</w:t>
            </w:r>
          </w:p>
        </w:tc>
      </w:tr>
      <w:tr w14:paraId="44E4BADA">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1E42A756">
            <w:pPr>
              <w:adjustRightInd w:val="0"/>
              <w:snapToGrid w:val="0"/>
              <w:jc w:val="center"/>
              <w:rPr>
                <w:rFonts w:ascii="仿宋_GB2312" w:eastAsia="仿宋_GB2312"/>
                <w:sz w:val="24"/>
                <w:szCs w:val="24"/>
              </w:rPr>
            </w:pPr>
            <w:r>
              <w:rPr>
                <w:rFonts w:hint="eastAsia" w:ascii="仿宋_GB2312" w:eastAsia="仿宋_GB2312"/>
                <w:sz w:val="24"/>
                <w:szCs w:val="24"/>
              </w:rPr>
              <w:t>7</w:t>
            </w:r>
          </w:p>
        </w:tc>
        <w:tc>
          <w:tcPr>
            <w:tcW w:w="1704" w:type="dxa"/>
            <w:tcBorders>
              <w:top w:val="nil"/>
              <w:left w:val="nil"/>
              <w:bottom w:val="single" w:color="auto" w:sz="4" w:space="0"/>
              <w:right w:val="single" w:color="auto" w:sz="4" w:space="0"/>
            </w:tcBorders>
            <w:shd w:val="clear" w:color="000000" w:fill="FFFFFF"/>
            <w:noWrap/>
            <w:vAlign w:val="center"/>
          </w:tcPr>
          <w:p w14:paraId="54240B1F">
            <w:pPr>
              <w:adjustRightInd w:val="0"/>
              <w:snapToGrid w:val="0"/>
              <w:jc w:val="center"/>
              <w:rPr>
                <w:rFonts w:ascii="仿宋_GB2312" w:eastAsia="仿宋_GB2312"/>
                <w:sz w:val="24"/>
                <w:szCs w:val="24"/>
              </w:rPr>
            </w:pPr>
            <w:r>
              <w:rPr>
                <w:rFonts w:hint="eastAsia" w:ascii="仿宋_GB2312" w:eastAsia="仿宋_GB2312"/>
                <w:sz w:val="24"/>
                <w:szCs w:val="24"/>
              </w:rPr>
              <w:t>吉林赛区</w:t>
            </w:r>
          </w:p>
        </w:tc>
        <w:tc>
          <w:tcPr>
            <w:tcW w:w="1488" w:type="dxa"/>
            <w:tcBorders>
              <w:top w:val="nil"/>
              <w:left w:val="nil"/>
              <w:bottom w:val="single" w:color="auto" w:sz="4" w:space="0"/>
              <w:right w:val="single" w:color="auto" w:sz="4" w:space="0"/>
            </w:tcBorders>
            <w:shd w:val="clear" w:color="000000" w:fill="FFFFFF"/>
            <w:noWrap/>
            <w:vAlign w:val="center"/>
          </w:tcPr>
          <w:p w14:paraId="0ED31B63">
            <w:pPr>
              <w:adjustRightInd w:val="0"/>
              <w:snapToGrid w:val="0"/>
              <w:jc w:val="center"/>
              <w:rPr>
                <w:rFonts w:ascii="仿宋_GB2312" w:eastAsia="仿宋_GB2312"/>
                <w:sz w:val="24"/>
                <w:szCs w:val="24"/>
              </w:rPr>
            </w:pPr>
            <w:r>
              <w:rPr>
                <w:rFonts w:hint="eastAsia" w:ascii="仿宋_GB2312" w:eastAsia="仿宋_GB2312"/>
                <w:sz w:val="24"/>
                <w:szCs w:val="24"/>
              </w:rPr>
              <w:t>吉林</w:t>
            </w:r>
          </w:p>
        </w:tc>
        <w:tc>
          <w:tcPr>
            <w:tcW w:w="4782" w:type="dxa"/>
            <w:tcBorders>
              <w:top w:val="nil"/>
              <w:left w:val="nil"/>
              <w:bottom w:val="single" w:color="auto" w:sz="4" w:space="0"/>
              <w:right w:val="single" w:color="auto" w:sz="4" w:space="0"/>
            </w:tcBorders>
            <w:shd w:val="clear" w:color="000000" w:fill="FFFFFF"/>
            <w:noWrap/>
            <w:vAlign w:val="center"/>
          </w:tcPr>
          <w:p w14:paraId="4238E115">
            <w:pPr>
              <w:adjustRightInd w:val="0"/>
              <w:snapToGrid w:val="0"/>
              <w:jc w:val="center"/>
              <w:rPr>
                <w:rFonts w:ascii="仿宋_GB2312" w:eastAsia="仿宋_GB2312"/>
                <w:sz w:val="24"/>
                <w:szCs w:val="24"/>
              </w:rPr>
            </w:pPr>
            <w:r>
              <w:rPr>
                <w:rFonts w:hint="eastAsia" w:ascii="仿宋_GB2312" w:eastAsia="仿宋_GB2312"/>
                <w:sz w:val="24"/>
                <w:szCs w:val="24"/>
              </w:rPr>
              <w:t>吉林省科技馆</w:t>
            </w:r>
          </w:p>
        </w:tc>
      </w:tr>
      <w:tr w14:paraId="462B6014">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366B2929">
            <w:pPr>
              <w:adjustRightInd w:val="0"/>
              <w:snapToGrid w:val="0"/>
              <w:jc w:val="center"/>
              <w:rPr>
                <w:rFonts w:ascii="仿宋_GB2312" w:eastAsia="仿宋_GB2312"/>
                <w:sz w:val="24"/>
                <w:szCs w:val="24"/>
              </w:rPr>
            </w:pPr>
            <w:r>
              <w:rPr>
                <w:rFonts w:hint="eastAsia" w:ascii="仿宋_GB2312" w:eastAsia="仿宋_GB2312"/>
                <w:sz w:val="24"/>
                <w:szCs w:val="24"/>
              </w:rPr>
              <w:t>8</w:t>
            </w:r>
          </w:p>
        </w:tc>
        <w:tc>
          <w:tcPr>
            <w:tcW w:w="1704" w:type="dxa"/>
            <w:tcBorders>
              <w:top w:val="nil"/>
              <w:left w:val="nil"/>
              <w:bottom w:val="single" w:color="auto" w:sz="4" w:space="0"/>
              <w:right w:val="single" w:color="auto" w:sz="4" w:space="0"/>
            </w:tcBorders>
            <w:shd w:val="clear" w:color="000000" w:fill="FFFFFF"/>
            <w:noWrap/>
            <w:vAlign w:val="center"/>
          </w:tcPr>
          <w:p w14:paraId="68C7A066">
            <w:pPr>
              <w:adjustRightInd w:val="0"/>
              <w:snapToGrid w:val="0"/>
              <w:jc w:val="center"/>
              <w:rPr>
                <w:rFonts w:ascii="仿宋_GB2312" w:eastAsia="仿宋_GB2312"/>
                <w:sz w:val="24"/>
                <w:szCs w:val="24"/>
              </w:rPr>
            </w:pPr>
            <w:r>
              <w:rPr>
                <w:rFonts w:hint="eastAsia" w:ascii="仿宋_GB2312" w:eastAsia="仿宋_GB2312"/>
                <w:sz w:val="24"/>
                <w:szCs w:val="24"/>
              </w:rPr>
              <w:t>黑龙江赛区</w:t>
            </w:r>
          </w:p>
        </w:tc>
        <w:tc>
          <w:tcPr>
            <w:tcW w:w="1488" w:type="dxa"/>
            <w:tcBorders>
              <w:top w:val="nil"/>
              <w:left w:val="nil"/>
              <w:bottom w:val="single" w:color="auto" w:sz="4" w:space="0"/>
              <w:right w:val="single" w:color="auto" w:sz="4" w:space="0"/>
            </w:tcBorders>
            <w:shd w:val="clear" w:color="000000" w:fill="FFFFFF"/>
            <w:noWrap/>
            <w:vAlign w:val="center"/>
          </w:tcPr>
          <w:p w14:paraId="49F00408">
            <w:pPr>
              <w:adjustRightInd w:val="0"/>
              <w:snapToGrid w:val="0"/>
              <w:jc w:val="center"/>
              <w:rPr>
                <w:rFonts w:ascii="仿宋_GB2312" w:eastAsia="仿宋_GB2312"/>
                <w:sz w:val="24"/>
                <w:szCs w:val="24"/>
              </w:rPr>
            </w:pPr>
            <w:r>
              <w:rPr>
                <w:rFonts w:hint="eastAsia" w:ascii="仿宋_GB2312" w:eastAsia="仿宋_GB2312"/>
                <w:sz w:val="24"/>
                <w:szCs w:val="24"/>
              </w:rPr>
              <w:t>黑龙江</w:t>
            </w:r>
          </w:p>
        </w:tc>
        <w:tc>
          <w:tcPr>
            <w:tcW w:w="4782" w:type="dxa"/>
            <w:tcBorders>
              <w:top w:val="nil"/>
              <w:left w:val="nil"/>
              <w:bottom w:val="single" w:color="auto" w:sz="4" w:space="0"/>
              <w:right w:val="single" w:color="auto" w:sz="4" w:space="0"/>
            </w:tcBorders>
            <w:shd w:val="clear" w:color="000000" w:fill="FFFFFF"/>
            <w:noWrap/>
            <w:vAlign w:val="center"/>
          </w:tcPr>
          <w:p w14:paraId="24C38092">
            <w:pPr>
              <w:adjustRightInd w:val="0"/>
              <w:snapToGrid w:val="0"/>
              <w:jc w:val="center"/>
              <w:rPr>
                <w:rFonts w:ascii="仿宋_GB2312" w:eastAsia="仿宋_GB2312"/>
                <w:sz w:val="24"/>
                <w:szCs w:val="24"/>
              </w:rPr>
            </w:pPr>
            <w:r>
              <w:rPr>
                <w:rFonts w:hint="eastAsia" w:ascii="仿宋_GB2312" w:eastAsia="仿宋_GB2312"/>
                <w:sz w:val="24"/>
                <w:szCs w:val="24"/>
              </w:rPr>
              <w:t>黑龙江省科学技术馆</w:t>
            </w:r>
          </w:p>
        </w:tc>
      </w:tr>
      <w:tr w14:paraId="7FB68D6D">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593F3AF0">
            <w:pPr>
              <w:adjustRightInd w:val="0"/>
              <w:snapToGrid w:val="0"/>
              <w:jc w:val="center"/>
              <w:rPr>
                <w:rFonts w:ascii="仿宋_GB2312" w:eastAsia="仿宋_GB2312"/>
                <w:sz w:val="24"/>
                <w:szCs w:val="24"/>
              </w:rPr>
            </w:pPr>
            <w:r>
              <w:rPr>
                <w:rFonts w:hint="eastAsia" w:ascii="仿宋_GB2312" w:eastAsia="仿宋_GB2312"/>
                <w:sz w:val="24"/>
                <w:szCs w:val="24"/>
              </w:rPr>
              <w:t>9</w:t>
            </w:r>
          </w:p>
        </w:tc>
        <w:tc>
          <w:tcPr>
            <w:tcW w:w="1704" w:type="dxa"/>
            <w:tcBorders>
              <w:top w:val="nil"/>
              <w:left w:val="nil"/>
              <w:bottom w:val="single" w:color="auto" w:sz="4" w:space="0"/>
              <w:right w:val="single" w:color="auto" w:sz="4" w:space="0"/>
            </w:tcBorders>
            <w:shd w:val="clear" w:color="000000" w:fill="FFFFFF"/>
            <w:noWrap/>
            <w:vAlign w:val="center"/>
          </w:tcPr>
          <w:p w14:paraId="2AD921DA">
            <w:pPr>
              <w:adjustRightInd w:val="0"/>
              <w:snapToGrid w:val="0"/>
              <w:jc w:val="center"/>
              <w:rPr>
                <w:rFonts w:ascii="仿宋_GB2312" w:eastAsia="仿宋_GB2312"/>
                <w:sz w:val="24"/>
                <w:szCs w:val="24"/>
              </w:rPr>
            </w:pPr>
            <w:r>
              <w:rPr>
                <w:rFonts w:hint="eastAsia" w:ascii="仿宋_GB2312" w:eastAsia="仿宋_GB2312"/>
                <w:sz w:val="24"/>
                <w:szCs w:val="24"/>
              </w:rPr>
              <w:t>上海赛区</w:t>
            </w:r>
          </w:p>
        </w:tc>
        <w:tc>
          <w:tcPr>
            <w:tcW w:w="1488" w:type="dxa"/>
            <w:tcBorders>
              <w:top w:val="nil"/>
              <w:left w:val="nil"/>
              <w:bottom w:val="single" w:color="auto" w:sz="4" w:space="0"/>
              <w:right w:val="single" w:color="auto" w:sz="4" w:space="0"/>
            </w:tcBorders>
            <w:shd w:val="clear" w:color="000000" w:fill="FFFFFF"/>
            <w:noWrap/>
            <w:vAlign w:val="center"/>
          </w:tcPr>
          <w:p w14:paraId="02B2334C">
            <w:pPr>
              <w:adjustRightInd w:val="0"/>
              <w:snapToGrid w:val="0"/>
              <w:jc w:val="center"/>
              <w:rPr>
                <w:rFonts w:ascii="仿宋_GB2312" w:eastAsia="仿宋_GB2312"/>
                <w:sz w:val="24"/>
                <w:szCs w:val="24"/>
              </w:rPr>
            </w:pPr>
            <w:r>
              <w:rPr>
                <w:rFonts w:hint="eastAsia" w:ascii="仿宋_GB2312" w:eastAsia="仿宋_GB2312"/>
                <w:sz w:val="24"/>
                <w:szCs w:val="24"/>
              </w:rPr>
              <w:t>上海</w:t>
            </w:r>
          </w:p>
        </w:tc>
        <w:tc>
          <w:tcPr>
            <w:tcW w:w="4782" w:type="dxa"/>
            <w:tcBorders>
              <w:top w:val="nil"/>
              <w:left w:val="nil"/>
              <w:bottom w:val="single" w:color="auto" w:sz="4" w:space="0"/>
              <w:right w:val="single" w:color="auto" w:sz="4" w:space="0"/>
            </w:tcBorders>
            <w:shd w:val="clear" w:color="000000" w:fill="FFFFFF"/>
            <w:noWrap/>
            <w:vAlign w:val="center"/>
          </w:tcPr>
          <w:p w14:paraId="7F9140DF">
            <w:pPr>
              <w:adjustRightInd w:val="0"/>
              <w:snapToGrid w:val="0"/>
              <w:jc w:val="center"/>
              <w:rPr>
                <w:rFonts w:ascii="仿宋_GB2312" w:eastAsia="仿宋_GB2312"/>
                <w:sz w:val="24"/>
                <w:szCs w:val="24"/>
              </w:rPr>
            </w:pPr>
            <w:r>
              <w:rPr>
                <w:rFonts w:hint="eastAsia" w:ascii="仿宋_GB2312" w:eastAsia="仿宋_GB2312"/>
                <w:sz w:val="24"/>
                <w:szCs w:val="24"/>
              </w:rPr>
              <w:t>上海市科普事业中心</w:t>
            </w:r>
          </w:p>
        </w:tc>
      </w:tr>
      <w:tr w14:paraId="3F4C7BE5">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1F142723">
            <w:pPr>
              <w:adjustRightInd w:val="0"/>
              <w:snapToGrid w:val="0"/>
              <w:jc w:val="center"/>
              <w:rPr>
                <w:rFonts w:ascii="仿宋_GB2312" w:eastAsia="仿宋_GB2312"/>
                <w:sz w:val="24"/>
                <w:szCs w:val="24"/>
              </w:rPr>
            </w:pPr>
            <w:r>
              <w:rPr>
                <w:rFonts w:hint="eastAsia" w:ascii="仿宋_GB2312" w:eastAsia="仿宋_GB2312"/>
                <w:sz w:val="24"/>
                <w:szCs w:val="24"/>
              </w:rPr>
              <w:t>10</w:t>
            </w:r>
          </w:p>
        </w:tc>
        <w:tc>
          <w:tcPr>
            <w:tcW w:w="1704" w:type="dxa"/>
            <w:tcBorders>
              <w:top w:val="nil"/>
              <w:left w:val="nil"/>
              <w:bottom w:val="single" w:color="auto" w:sz="4" w:space="0"/>
              <w:right w:val="single" w:color="auto" w:sz="4" w:space="0"/>
            </w:tcBorders>
            <w:shd w:val="clear" w:color="000000" w:fill="FFFFFF"/>
            <w:noWrap/>
            <w:vAlign w:val="center"/>
          </w:tcPr>
          <w:p w14:paraId="3946F40E">
            <w:pPr>
              <w:adjustRightInd w:val="0"/>
              <w:snapToGrid w:val="0"/>
              <w:jc w:val="center"/>
              <w:rPr>
                <w:rFonts w:ascii="仿宋_GB2312" w:eastAsia="仿宋_GB2312"/>
                <w:sz w:val="24"/>
                <w:szCs w:val="24"/>
              </w:rPr>
            </w:pPr>
            <w:r>
              <w:rPr>
                <w:rFonts w:hint="eastAsia" w:ascii="仿宋_GB2312" w:eastAsia="仿宋_GB2312"/>
                <w:sz w:val="24"/>
                <w:szCs w:val="24"/>
              </w:rPr>
              <w:t>江苏赛区</w:t>
            </w:r>
          </w:p>
        </w:tc>
        <w:tc>
          <w:tcPr>
            <w:tcW w:w="1488" w:type="dxa"/>
            <w:tcBorders>
              <w:top w:val="nil"/>
              <w:left w:val="nil"/>
              <w:bottom w:val="single" w:color="auto" w:sz="4" w:space="0"/>
              <w:right w:val="single" w:color="auto" w:sz="4" w:space="0"/>
            </w:tcBorders>
            <w:shd w:val="clear" w:color="000000" w:fill="FFFFFF"/>
            <w:noWrap/>
            <w:vAlign w:val="center"/>
          </w:tcPr>
          <w:p w14:paraId="4C5B91C3">
            <w:pPr>
              <w:adjustRightInd w:val="0"/>
              <w:snapToGrid w:val="0"/>
              <w:jc w:val="center"/>
              <w:rPr>
                <w:rFonts w:ascii="仿宋_GB2312" w:eastAsia="仿宋_GB2312"/>
                <w:sz w:val="24"/>
                <w:szCs w:val="24"/>
              </w:rPr>
            </w:pPr>
            <w:r>
              <w:rPr>
                <w:rFonts w:hint="eastAsia" w:ascii="仿宋_GB2312" w:eastAsia="仿宋_GB2312"/>
                <w:sz w:val="24"/>
                <w:szCs w:val="24"/>
              </w:rPr>
              <w:t>江苏</w:t>
            </w:r>
          </w:p>
        </w:tc>
        <w:tc>
          <w:tcPr>
            <w:tcW w:w="4782" w:type="dxa"/>
            <w:tcBorders>
              <w:top w:val="nil"/>
              <w:left w:val="nil"/>
              <w:bottom w:val="single" w:color="auto" w:sz="4" w:space="0"/>
              <w:right w:val="single" w:color="auto" w:sz="4" w:space="0"/>
            </w:tcBorders>
            <w:shd w:val="clear" w:color="000000" w:fill="FFFFFF"/>
            <w:noWrap/>
            <w:vAlign w:val="center"/>
          </w:tcPr>
          <w:p w14:paraId="34CA23D8">
            <w:pPr>
              <w:adjustRightInd w:val="0"/>
              <w:snapToGrid w:val="0"/>
              <w:jc w:val="center"/>
              <w:rPr>
                <w:rFonts w:ascii="仿宋_GB2312" w:eastAsia="仿宋_GB2312"/>
                <w:sz w:val="24"/>
                <w:szCs w:val="24"/>
              </w:rPr>
            </w:pPr>
            <w:r>
              <w:rPr>
                <w:rFonts w:hint="eastAsia" w:ascii="仿宋_GB2312" w:eastAsia="仿宋_GB2312"/>
                <w:sz w:val="24"/>
                <w:szCs w:val="24"/>
              </w:rPr>
              <w:t>江苏省青少年科技中心</w:t>
            </w:r>
          </w:p>
        </w:tc>
      </w:tr>
      <w:tr w14:paraId="3C4B21D1">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6C9A1A6B">
            <w:pPr>
              <w:adjustRightInd w:val="0"/>
              <w:snapToGrid w:val="0"/>
              <w:jc w:val="center"/>
              <w:rPr>
                <w:rFonts w:ascii="仿宋_GB2312" w:eastAsia="仿宋_GB2312"/>
                <w:sz w:val="24"/>
                <w:szCs w:val="24"/>
              </w:rPr>
            </w:pPr>
            <w:r>
              <w:rPr>
                <w:rFonts w:hint="eastAsia" w:ascii="仿宋_GB2312" w:eastAsia="仿宋_GB2312"/>
                <w:sz w:val="24"/>
                <w:szCs w:val="24"/>
              </w:rPr>
              <w:t>11</w:t>
            </w:r>
          </w:p>
        </w:tc>
        <w:tc>
          <w:tcPr>
            <w:tcW w:w="1704" w:type="dxa"/>
            <w:tcBorders>
              <w:top w:val="nil"/>
              <w:left w:val="nil"/>
              <w:bottom w:val="single" w:color="auto" w:sz="4" w:space="0"/>
              <w:right w:val="single" w:color="auto" w:sz="4" w:space="0"/>
            </w:tcBorders>
            <w:shd w:val="clear" w:color="000000" w:fill="FFFFFF"/>
            <w:noWrap/>
            <w:vAlign w:val="center"/>
          </w:tcPr>
          <w:p w14:paraId="596EFB47">
            <w:pPr>
              <w:adjustRightInd w:val="0"/>
              <w:snapToGrid w:val="0"/>
              <w:jc w:val="center"/>
              <w:rPr>
                <w:rFonts w:ascii="仿宋_GB2312" w:eastAsia="仿宋_GB2312"/>
                <w:sz w:val="24"/>
                <w:szCs w:val="24"/>
              </w:rPr>
            </w:pPr>
            <w:r>
              <w:rPr>
                <w:rFonts w:hint="eastAsia" w:ascii="仿宋_GB2312" w:eastAsia="仿宋_GB2312"/>
                <w:sz w:val="24"/>
                <w:szCs w:val="24"/>
              </w:rPr>
              <w:t>浙江赛区</w:t>
            </w:r>
          </w:p>
        </w:tc>
        <w:tc>
          <w:tcPr>
            <w:tcW w:w="1488" w:type="dxa"/>
            <w:tcBorders>
              <w:top w:val="nil"/>
              <w:left w:val="nil"/>
              <w:bottom w:val="single" w:color="auto" w:sz="4" w:space="0"/>
              <w:right w:val="single" w:color="auto" w:sz="4" w:space="0"/>
            </w:tcBorders>
            <w:shd w:val="clear" w:color="000000" w:fill="FFFFFF"/>
            <w:noWrap/>
            <w:vAlign w:val="center"/>
          </w:tcPr>
          <w:p w14:paraId="341F1AE8">
            <w:pPr>
              <w:adjustRightInd w:val="0"/>
              <w:snapToGrid w:val="0"/>
              <w:jc w:val="center"/>
              <w:rPr>
                <w:rFonts w:ascii="仿宋_GB2312" w:eastAsia="仿宋_GB2312"/>
                <w:sz w:val="24"/>
                <w:szCs w:val="24"/>
              </w:rPr>
            </w:pPr>
            <w:r>
              <w:rPr>
                <w:rFonts w:hint="eastAsia" w:ascii="仿宋_GB2312" w:eastAsia="仿宋_GB2312"/>
                <w:sz w:val="24"/>
                <w:szCs w:val="24"/>
              </w:rPr>
              <w:t>浙江</w:t>
            </w:r>
          </w:p>
        </w:tc>
        <w:tc>
          <w:tcPr>
            <w:tcW w:w="4782" w:type="dxa"/>
            <w:tcBorders>
              <w:top w:val="nil"/>
              <w:left w:val="nil"/>
              <w:bottom w:val="single" w:color="auto" w:sz="4" w:space="0"/>
              <w:right w:val="single" w:color="auto" w:sz="4" w:space="0"/>
            </w:tcBorders>
            <w:shd w:val="clear" w:color="000000" w:fill="FFFFFF"/>
            <w:noWrap/>
            <w:vAlign w:val="center"/>
          </w:tcPr>
          <w:p w14:paraId="59C3587E">
            <w:pPr>
              <w:adjustRightInd w:val="0"/>
              <w:snapToGrid w:val="0"/>
              <w:spacing w:line="400" w:lineRule="exact"/>
              <w:jc w:val="center"/>
              <w:rPr>
                <w:rFonts w:hint="eastAsia" w:ascii="仿宋_GB2312" w:eastAsia="仿宋_GB2312"/>
                <w:sz w:val="24"/>
                <w:szCs w:val="24"/>
              </w:rPr>
            </w:pPr>
            <w:r>
              <w:rPr>
                <w:rFonts w:hint="eastAsia" w:ascii="仿宋_GB2312" w:eastAsia="仿宋_GB2312"/>
                <w:sz w:val="24"/>
                <w:szCs w:val="24"/>
              </w:rPr>
              <w:t>浙江省科技馆</w:t>
            </w:r>
          </w:p>
          <w:p w14:paraId="0130859A">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（浙江省青少年科技活动中心）</w:t>
            </w:r>
          </w:p>
        </w:tc>
      </w:tr>
      <w:tr w14:paraId="161AB57D">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6E460A8A">
            <w:pPr>
              <w:adjustRightInd w:val="0"/>
              <w:snapToGrid w:val="0"/>
              <w:jc w:val="center"/>
              <w:rPr>
                <w:rFonts w:ascii="仿宋_GB2312" w:eastAsia="仿宋_GB2312"/>
                <w:sz w:val="24"/>
                <w:szCs w:val="24"/>
              </w:rPr>
            </w:pPr>
            <w:r>
              <w:rPr>
                <w:rFonts w:hint="eastAsia" w:ascii="仿宋_GB2312" w:eastAsia="仿宋_GB2312"/>
                <w:sz w:val="24"/>
                <w:szCs w:val="24"/>
              </w:rPr>
              <w:t>12</w:t>
            </w:r>
          </w:p>
        </w:tc>
        <w:tc>
          <w:tcPr>
            <w:tcW w:w="1704" w:type="dxa"/>
            <w:tcBorders>
              <w:top w:val="nil"/>
              <w:left w:val="nil"/>
              <w:bottom w:val="single" w:color="auto" w:sz="4" w:space="0"/>
              <w:right w:val="single" w:color="auto" w:sz="4" w:space="0"/>
            </w:tcBorders>
            <w:shd w:val="clear" w:color="000000" w:fill="FFFFFF"/>
            <w:noWrap/>
            <w:vAlign w:val="center"/>
          </w:tcPr>
          <w:p w14:paraId="12B20C51">
            <w:pPr>
              <w:adjustRightInd w:val="0"/>
              <w:snapToGrid w:val="0"/>
              <w:jc w:val="center"/>
              <w:rPr>
                <w:rFonts w:ascii="仿宋_GB2312" w:eastAsia="仿宋_GB2312"/>
                <w:sz w:val="24"/>
                <w:szCs w:val="24"/>
              </w:rPr>
            </w:pPr>
            <w:r>
              <w:rPr>
                <w:rFonts w:hint="eastAsia" w:ascii="仿宋_GB2312" w:eastAsia="仿宋_GB2312"/>
                <w:sz w:val="24"/>
                <w:szCs w:val="24"/>
              </w:rPr>
              <w:t>安徽赛区</w:t>
            </w:r>
          </w:p>
        </w:tc>
        <w:tc>
          <w:tcPr>
            <w:tcW w:w="1488" w:type="dxa"/>
            <w:tcBorders>
              <w:top w:val="nil"/>
              <w:left w:val="nil"/>
              <w:bottom w:val="single" w:color="auto" w:sz="4" w:space="0"/>
              <w:right w:val="single" w:color="auto" w:sz="4" w:space="0"/>
            </w:tcBorders>
            <w:shd w:val="clear" w:color="000000" w:fill="FFFFFF"/>
            <w:noWrap/>
            <w:vAlign w:val="center"/>
          </w:tcPr>
          <w:p w14:paraId="1B33C60B">
            <w:pPr>
              <w:adjustRightInd w:val="0"/>
              <w:snapToGrid w:val="0"/>
              <w:jc w:val="center"/>
              <w:rPr>
                <w:rFonts w:ascii="仿宋_GB2312" w:eastAsia="仿宋_GB2312"/>
                <w:sz w:val="24"/>
                <w:szCs w:val="24"/>
              </w:rPr>
            </w:pPr>
            <w:r>
              <w:rPr>
                <w:rFonts w:hint="eastAsia" w:ascii="仿宋_GB2312" w:eastAsia="仿宋_GB2312"/>
                <w:sz w:val="24"/>
                <w:szCs w:val="24"/>
              </w:rPr>
              <w:t>安徽</w:t>
            </w:r>
          </w:p>
        </w:tc>
        <w:tc>
          <w:tcPr>
            <w:tcW w:w="4782" w:type="dxa"/>
            <w:tcBorders>
              <w:top w:val="nil"/>
              <w:left w:val="nil"/>
              <w:bottom w:val="single" w:color="auto" w:sz="4" w:space="0"/>
              <w:right w:val="single" w:color="auto" w:sz="4" w:space="0"/>
            </w:tcBorders>
            <w:shd w:val="clear" w:color="000000" w:fill="FFFFFF"/>
            <w:noWrap/>
            <w:vAlign w:val="center"/>
          </w:tcPr>
          <w:p w14:paraId="5855D44B">
            <w:pPr>
              <w:adjustRightInd w:val="0"/>
              <w:snapToGrid w:val="0"/>
              <w:jc w:val="center"/>
              <w:rPr>
                <w:rFonts w:ascii="仿宋_GB2312" w:eastAsia="仿宋_GB2312"/>
                <w:sz w:val="24"/>
                <w:szCs w:val="24"/>
              </w:rPr>
            </w:pPr>
            <w:r>
              <w:rPr>
                <w:rFonts w:hint="eastAsia" w:ascii="仿宋_GB2312" w:eastAsia="仿宋_GB2312"/>
                <w:sz w:val="24"/>
                <w:szCs w:val="24"/>
              </w:rPr>
              <w:t>安徽省科学技术馆</w:t>
            </w:r>
          </w:p>
        </w:tc>
      </w:tr>
      <w:tr w14:paraId="3735D433">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3A567349">
            <w:pPr>
              <w:adjustRightInd w:val="0"/>
              <w:snapToGrid w:val="0"/>
              <w:jc w:val="center"/>
              <w:rPr>
                <w:rFonts w:ascii="仿宋_GB2312" w:eastAsia="仿宋_GB2312"/>
                <w:sz w:val="24"/>
                <w:szCs w:val="24"/>
              </w:rPr>
            </w:pPr>
            <w:r>
              <w:rPr>
                <w:rFonts w:hint="eastAsia" w:ascii="仿宋_GB2312" w:eastAsia="仿宋_GB2312"/>
                <w:sz w:val="24"/>
                <w:szCs w:val="24"/>
              </w:rPr>
              <w:t>13</w:t>
            </w:r>
          </w:p>
        </w:tc>
        <w:tc>
          <w:tcPr>
            <w:tcW w:w="1704" w:type="dxa"/>
            <w:tcBorders>
              <w:top w:val="nil"/>
              <w:left w:val="nil"/>
              <w:bottom w:val="single" w:color="auto" w:sz="4" w:space="0"/>
              <w:right w:val="single" w:color="auto" w:sz="4" w:space="0"/>
            </w:tcBorders>
            <w:shd w:val="clear" w:color="000000" w:fill="FFFFFF"/>
            <w:noWrap/>
            <w:vAlign w:val="center"/>
          </w:tcPr>
          <w:p w14:paraId="030BB593">
            <w:pPr>
              <w:adjustRightInd w:val="0"/>
              <w:snapToGrid w:val="0"/>
              <w:jc w:val="center"/>
              <w:rPr>
                <w:rFonts w:ascii="仿宋_GB2312" w:eastAsia="仿宋_GB2312"/>
                <w:sz w:val="24"/>
                <w:szCs w:val="24"/>
              </w:rPr>
            </w:pPr>
            <w:r>
              <w:rPr>
                <w:rFonts w:hint="eastAsia" w:ascii="仿宋_GB2312" w:eastAsia="仿宋_GB2312"/>
                <w:sz w:val="24"/>
                <w:szCs w:val="24"/>
              </w:rPr>
              <w:t>福建赛区</w:t>
            </w:r>
          </w:p>
        </w:tc>
        <w:tc>
          <w:tcPr>
            <w:tcW w:w="1488" w:type="dxa"/>
            <w:tcBorders>
              <w:top w:val="nil"/>
              <w:left w:val="nil"/>
              <w:bottom w:val="single" w:color="auto" w:sz="4" w:space="0"/>
              <w:right w:val="single" w:color="auto" w:sz="4" w:space="0"/>
            </w:tcBorders>
            <w:shd w:val="clear" w:color="000000" w:fill="FFFFFF"/>
            <w:noWrap/>
            <w:vAlign w:val="center"/>
          </w:tcPr>
          <w:p w14:paraId="5F978483">
            <w:pPr>
              <w:adjustRightInd w:val="0"/>
              <w:snapToGrid w:val="0"/>
              <w:jc w:val="center"/>
              <w:rPr>
                <w:rFonts w:ascii="仿宋_GB2312" w:eastAsia="仿宋_GB2312"/>
                <w:sz w:val="24"/>
                <w:szCs w:val="24"/>
              </w:rPr>
            </w:pPr>
            <w:r>
              <w:rPr>
                <w:rFonts w:hint="eastAsia" w:ascii="仿宋_GB2312" w:eastAsia="仿宋_GB2312"/>
                <w:sz w:val="24"/>
                <w:szCs w:val="24"/>
              </w:rPr>
              <w:t>福建</w:t>
            </w:r>
          </w:p>
        </w:tc>
        <w:tc>
          <w:tcPr>
            <w:tcW w:w="4782" w:type="dxa"/>
            <w:tcBorders>
              <w:top w:val="nil"/>
              <w:left w:val="nil"/>
              <w:bottom w:val="single" w:color="auto" w:sz="4" w:space="0"/>
              <w:right w:val="single" w:color="auto" w:sz="4" w:space="0"/>
            </w:tcBorders>
            <w:shd w:val="clear" w:color="000000" w:fill="FFFFFF"/>
            <w:noWrap/>
            <w:vAlign w:val="center"/>
          </w:tcPr>
          <w:p w14:paraId="36DBD78E">
            <w:pPr>
              <w:adjustRightInd w:val="0"/>
              <w:snapToGrid w:val="0"/>
              <w:jc w:val="center"/>
              <w:rPr>
                <w:rFonts w:ascii="仿宋_GB2312" w:eastAsia="仿宋_GB2312"/>
                <w:sz w:val="24"/>
                <w:szCs w:val="24"/>
              </w:rPr>
            </w:pPr>
            <w:r>
              <w:rPr>
                <w:rFonts w:hint="eastAsia" w:ascii="仿宋_GB2312" w:eastAsia="仿宋_GB2312"/>
                <w:sz w:val="24"/>
                <w:szCs w:val="24"/>
              </w:rPr>
              <w:t>福建省科技馆</w:t>
            </w:r>
          </w:p>
        </w:tc>
      </w:tr>
      <w:tr w14:paraId="2486E943">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3BE56099">
            <w:pPr>
              <w:adjustRightInd w:val="0"/>
              <w:snapToGrid w:val="0"/>
              <w:jc w:val="center"/>
              <w:rPr>
                <w:rFonts w:ascii="仿宋_GB2312" w:eastAsia="仿宋_GB2312"/>
                <w:sz w:val="24"/>
                <w:szCs w:val="24"/>
              </w:rPr>
            </w:pPr>
            <w:r>
              <w:rPr>
                <w:rFonts w:hint="eastAsia" w:ascii="仿宋_GB2312" w:eastAsia="仿宋_GB2312"/>
                <w:sz w:val="24"/>
                <w:szCs w:val="24"/>
              </w:rPr>
              <w:t>14</w:t>
            </w:r>
          </w:p>
        </w:tc>
        <w:tc>
          <w:tcPr>
            <w:tcW w:w="1704" w:type="dxa"/>
            <w:tcBorders>
              <w:top w:val="nil"/>
              <w:left w:val="nil"/>
              <w:bottom w:val="single" w:color="auto" w:sz="4" w:space="0"/>
              <w:right w:val="single" w:color="auto" w:sz="4" w:space="0"/>
            </w:tcBorders>
            <w:shd w:val="clear" w:color="000000" w:fill="FFFFFF"/>
            <w:noWrap/>
            <w:vAlign w:val="center"/>
          </w:tcPr>
          <w:p w14:paraId="143BE4EB">
            <w:pPr>
              <w:adjustRightInd w:val="0"/>
              <w:snapToGrid w:val="0"/>
              <w:jc w:val="center"/>
              <w:rPr>
                <w:rFonts w:ascii="仿宋_GB2312" w:eastAsia="仿宋_GB2312"/>
                <w:sz w:val="24"/>
                <w:szCs w:val="24"/>
              </w:rPr>
            </w:pPr>
            <w:r>
              <w:rPr>
                <w:rFonts w:hint="eastAsia" w:ascii="仿宋_GB2312" w:eastAsia="仿宋_GB2312"/>
                <w:sz w:val="24"/>
                <w:szCs w:val="24"/>
              </w:rPr>
              <w:t>江西赛区</w:t>
            </w:r>
          </w:p>
        </w:tc>
        <w:tc>
          <w:tcPr>
            <w:tcW w:w="1488" w:type="dxa"/>
            <w:tcBorders>
              <w:top w:val="nil"/>
              <w:left w:val="nil"/>
              <w:bottom w:val="single" w:color="auto" w:sz="4" w:space="0"/>
              <w:right w:val="single" w:color="auto" w:sz="4" w:space="0"/>
            </w:tcBorders>
            <w:shd w:val="clear" w:color="000000" w:fill="FFFFFF"/>
            <w:noWrap/>
            <w:vAlign w:val="center"/>
          </w:tcPr>
          <w:p w14:paraId="4DE20D99">
            <w:pPr>
              <w:adjustRightInd w:val="0"/>
              <w:snapToGrid w:val="0"/>
              <w:jc w:val="center"/>
              <w:rPr>
                <w:rFonts w:ascii="仿宋_GB2312" w:eastAsia="仿宋_GB2312"/>
                <w:sz w:val="24"/>
                <w:szCs w:val="24"/>
              </w:rPr>
            </w:pPr>
            <w:r>
              <w:rPr>
                <w:rFonts w:hint="eastAsia" w:ascii="仿宋_GB2312" w:eastAsia="仿宋_GB2312"/>
                <w:sz w:val="24"/>
                <w:szCs w:val="24"/>
              </w:rPr>
              <w:t>江西</w:t>
            </w:r>
          </w:p>
        </w:tc>
        <w:tc>
          <w:tcPr>
            <w:tcW w:w="4782" w:type="dxa"/>
            <w:tcBorders>
              <w:top w:val="nil"/>
              <w:left w:val="nil"/>
              <w:bottom w:val="single" w:color="auto" w:sz="4" w:space="0"/>
              <w:right w:val="single" w:color="auto" w:sz="4" w:space="0"/>
            </w:tcBorders>
            <w:shd w:val="clear" w:color="000000" w:fill="FFFFFF"/>
            <w:noWrap/>
            <w:vAlign w:val="center"/>
          </w:tcPr>
          <w:p w14:paraId="66329A6C">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江西省科学技术馆</w:t>
            </w:r>
          </w:p>
          <w:p w14:paraId="31A9E193">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（江西省青少年科技中心）</w:t>
            </w:r>
          </w:p>
        </w:tc>
      </w:tr>
      <w:tr w14:paraId="3D023A8F">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5244C4A1">
            <w:pPr>
              <w:adjustRightInd w:val="0"/>
              <w:snapToGrid w:val="0"/>
              <w:jc w:val="center"/>
              <w:rPr>
                <w:rFonts w:ascii="仿宋_GB2312" w:eastAsia="仿宋_GB2312"/>
                <w:sz w:val="24"/>
                <w:szCs w:val="24"/>
              </w:rPr>
            </w:pPr>
            <w:r>
              <w:rPr>
                <w:rFonts w:hint="eastAsia" w:ascii="仿宋_GB2312" w:eastAsia="仿宋_GB2312"/>
                <w:sz w:val="24"/>
                <w:szCs w:val="24"/>
              </w:rPr>
              <w:t>15</w:t>
            </w:r>
          </w:p>
        </w:tc>
        <w:tc>
          <w:tcPr>
            <w:tcW w:w="1704" w:type="dxa"/>
            <w:tcBorders>
              <w:top w:val="nil"/>
              <w:left w:val="nil"/>
              <w:bottom w:val="single" w:color="auto" w:sz="4" w:space="0"/>
              <w:right w:val="single" w:color="auto" w:sz="4" w:space="0"/>
            </w:tcBorders>
            <w:shd w:val="clear" w:color="000000" w:fill="FFFFFF"/>
            <w:noWrap/>
            <w:vAlign w:val="center"/>
          </w:tcPr>
          <w:p w14:paraId="02C73BBD">
            <w:pPr>
              <w:adjustRightInd w:val="0"/>
              <w:snapToGrid w:val="0"/>
              <w:jc w:val="center"/>
              <w:rPr>
                <w:rFonts w:ascii="仿宋_GB2312" w:eastAsia="仿宋_GB2312"/>
                <w:sz w:val="24"/>
                <w:szCs w:val="24"/>
              </w:rPr>
            </w:pPr>
            <w:r>
              <w:rPr>
                <w:rFonts w:hint="eastAsia" w:ascii="仿宋_GB2312" w:eastAsia="仿宋_GB2312"/>
                <w:sz w:val="24"/>
                <w:szCs w:val="24"/>
              </w:rPr>
              <w:t>山东赛区</w:t>
            </w:r>
          </w:p>
        </w:tc>
        <w:tc>
          <w:tcPr>
            <w:tcW w:w="1488" w:type="dxa"/>
            <w:tcBorders>
              <w:top w:val="nil"/>
              <w:left w:val="nil"/>
              <w:bottom w:val="single" w:color="auto" w:sz="4" w:space="0"/>
              <w:right w:val="single" w:color="auto" w:sz="4" w:space="0"/>
            </w:tcBorders>
            <w:shd w:val="clear" w:color="000000" w:fill="FFFFFF"/>
            <w:noWrap/>
            <w:vAlign w:val="center"/>
          </w:tcPr>
          <w:p w14:paraId="2487DD0A">
            <w:pPr>
              <w:adjustRightInd w:val="0"/>
              <w:snapToGrid w:val="0"/>
              <w:jc w:val="center"/>
              <w:rPr>
                <w:rFonts w:ascii="仿宋_GB2312" w:eastAsia="仿宋_GB2312"/>
                <w:sz w:val="24"/>
                <w:szCs w:val="24"/>
              </w:rPr>
            </w:pPr>
            <w:r>
              <w:rPr>
                <w:rFonts w:hint="eastAsia" w:ascii="仿宋_GB2312" w:eastAsia="仿宋_GB2312"/>
                <w:sz w:val="24"/>
                <w:szCs w:val="24"/>
              </w:rPr>
              <w:t>山东</w:t>
            </w:r>
          </w:p>
        </w:tc>
        <w:tc>
          <w:tcPr>
            <w:tcW w:w="4782" w:type="dxa"/>
            <w:tcBorders>
              <w:top w:val="nil"/>
              <w:left w:val="nil"/>
              <w:bottom w:val="single" w:color="auto" w:sz="4" w:space="0"/>
              <w:right w:val="single" w:color="auto" w:sz="4" w:space="0"/>
            </w:tcBorders>
            <w:shd w:val="clear" w:color="000000" w:fill="FFFFFF"/>
            <w:noWrap/>
            <w:vAlign w:val="center"/>
          </w:tcPr>
          <w:p w14:paraId="3F3CE6DF">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山东省科技馆</w:t>
            </w:r>
          </w:p>
          <w:p w14:paraId="66D140E3">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（山东省青少年科技活动中心）</w:t>
            </w:r>
          </w:p>
        </w:tc>
      </w:tr>
      <w:tr w14:paraId="4042F54B">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76AF6ED3">
            <w:pPr>
              <w:adjustRightInd w:val="0"/>
              <w:snapToGrid w:val="0"/>
              <w:jc w:val="center"/>
              <w:rPr>
                <w:rFonts w:ascii="仿宋_GB2312" w:eastAsia="仿宋_GB2312"/>
                <w:sz w:val="24"/>
                <w:szCs w:val="24"/>
              </w:rPr>
            </w:pPr>
            <w:r>
              <w:rPr>
                <w:rFonts w:hint="eastAsia" w:ascii="仿宋_GB2312" w:eastAsia="仿宋_GB2312"/>
                <w:sz w:val="24"/>
                <w:szCs w:val="24"/>
              </w:rPr>
              <w:t>16</w:t>
            </w:r>
          </w:p>
        </w:tc>
        <w:tc>
          <w:tcPr>
            <w:tcW w:w="1704" w:type="dxa"/>
            <w:tcBorders>
              <w:top w:val="nil"/>
              <w:left w:val="nil"/>
              <w:bottom w:val="single" w:color="auto" w:sz="4" w:space="0"/>
              <w:right w:val="single" w:color="auto" w:sz="4" w:space="0"/>
            </w:tcBorders>
            <w:shd w:val="clear" w:color="000000" w:fill="FFFFFF"/>
            <w:noWrap/>
            <w:vAlign w:val="center"/>
          </w:tcPr>
          <w:p w14:paraId="2B17D733">
            <w:pPr>
              <w:adjustRightInd w:val="0"/>
              <w:snapToGrid w:val="0"/>
              <w:jc w:val="center"/>
              <w:rPr>
                <w:rFonts w:ascii="仿宋_GB2312" w:eastAsia="仿宋_GB2312"/>
                <w:sz w:val="24"/>
                <w:szCs w:val="24"/>
              </w:rPr>
            </w:pPr>
            <w:r>
              <w:rPr>
                <w:rFonts w:hint="eastAsia" w:ascii="仿宋_GB2312" w:eastAsia="仿宋_GB2312"/>
                <w:sz w:val="24"/>
                <w:szCs w:val="24"/>
              </w:rPr>
              <w:t>河南赛区</w:t>
            </w:r>
          </w:p>
        </w:tc>
        <w:tc>
          <w:tcPr>
            <w:tcW w:w="1488" w:type="dxa"/>
            <w:tcBorders>
              <w:top w:val="nil"/>
              <w:left w:val="nil"/>
              <w:bottom w:val="single" w:color="auto" w:sz="4" w:space="0"/>
              <w:right w:val="single" w:color="auto" w:sz="4" w:space="0"/>
            </w:tcBorders>
            <w:shd w:val="clear" w:color="000000" w:fill="FFFFFF"/>
            <w:noWrap/>
            <w:vAlign w:val="center"/>
          </w:tcPr>
          <w:p w14:paraId="72B546BB">
            <w:pPr>
              <w:adjustRightInd w:val="0"/>
              <w:snapToGrid w:val="0"/>
              <w:jc w:val="center"/>
              <w:rPr>
                <w:rFonts w:ascii="仿宋_GB2312" w:eastAsia="仿宋_GB2312"/>
                <w:sz w:val="24"/>
                <w:szCs w:val="24"/>
              </w:rPr>
            </w:pPr>
            <w:r>
              <w:rPr>
                <w:rFonts w:hint="eastAsia" w:ascii="仿宋_GB2312" w:eastAsia="仿宋_GB2312"/>
                <w:sz w:val="24"/>
                <w:szCs w:val="24"/>
              </w:rPr>
              <w:t>河南</w:t>
            </w:r>
          </w:p>
        </w:tc>
        <w:tc>
          <w:tcPr>
            <w:tcW w:w="4782" w:type="dxa"/>
            <w:tcBorders>
              <w:top w:val="nil"/>
              <w:left w:val="nil"/>
              <w:bottom w:val="single" w:color="auto" w:sz="4" w:space="0"/>
              <w:right w:val="single" w:color="auto" w:sz="4" w:space="0"/>
            </w:tcBorders>
            <w:shd w:val="clear" w:color="000000" w:fill="FFFFFF"/>
            <w:noWrap/>
            <w:vAlign w:val="center"/>
          </w:tcPr>
          <w:p w14:paraId="3ADF8FF9">
            <w:pPr>
              <w:adjustRightInd w:val="0"/>
              <w:snapToGrid w:val="0"/>
              <w:jc w:val="center"/>
              <w:rPr>
                <w:rFonts w:ascii="仿宋_GB2312" w:eastAsia="仿宋_GB2312"/>
                <w:sz w:val="24"/>
                <w:szCs w:val="24"/>
              </w:rPr>
            </w:pPr>
            <w:r>
              <w:rPr>
                <w:rFonts w:hint="eastAsia" w:ascii="仿宋_GB2312" w:eastAsia="仿宋_GB2312"/>
                <w:sz w:val="24"/>
                <w:szCs w:val="24"/>
              </w:rPr>
              <w:t>河南省科学技术馆</w:t>
            </w:r>
          </w:p>
        </w:tc>
      </w:tr>
      <w:tr w14:paraId="0A918422">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5B006AAF">
            <w:pPr>
              <w:adjustRightInd w:val="0"/>
              <w:snapToGrid w:val="0"/>
              <w:jc w:val="center"/>
              <w:rPr>
                <w:rFonts w:ascii="仿宋_GB2312" w:eastAsia="仿宋_GB2312"/>
                <w:sz w:val="24"/>
                <w:szCs w:val="24"/>
              </w:rPr>
            </w:pPr>
            <w:r>
              <w:rPr>
                <w:rFonts w:hint="eastAsia" w:ascii="仿宋_GB2312" w:eastAsia="仿宋_GB2312"/>
                <w:sz w:val="24"/>
                <w:szCs w:val="24"/>
              </w:rPr>
              <w:t>17</w:t>
            </w:r>
          </w:p>
        </w:tc>
        <w:tc>
          <w:tcPr>
            <w:tcW w:w="1704" w:type="dxa"/>
            <w:tcBorders>
              <w:top w:val="nil"/>
              <w:left w:val="nil"/>
              <w:bottom w:val="single" w:color="auto" w:sz="4" w:space="0"/>
              <w:right w:val="single" w:color="auto" w:sz="4" w:space="0"/>
            </w:tcBorders>
            <w:shd w:val="clear" w:color="000000" w:fill="FFFFFF"/>
            <w:noWrap/>
            <w:vAlign w:val="center"/>
          </w:tcPr>
          <w:p w14:paraId="53EC43AF">
            <w:pPr>
              <w:adjustRightInd w:val="0"/>
              <w:snapToGrid w:val="0"/>
              <w:jc w:val="center"/>
              <w:rPr>
                <w:rFonts w:ascii="仿宋_GB2312" w:eastAsia="仿宋_GB2312"/>
                <w:sz w:val="24"/>
                <w:szCs w:val="24"/>
              </w:rPr>
            </w:pPr>
            <w:r>
              <w:rPr>
                <w:rFonts w:hint="eastAsia" w:ascii="仿宋_GB2312" w:eastAsia="仿宋_GB2312"/>
                <w:sz w:val="24"/>
                <w:szCs w:val="24"/>
              </w:rPr>
              <w:t>湖北赛区</w:t>
            </w:r>
          </w:p>
        </w:tc>
        <w:tc>
          <w:tcPr>
            <w:tcW w:w="1488" w:type="dxa"/>
            <w:tcBorders>
              <w:top w:val="nil"/>
              <w:left w:val="nil"/>
              <w:bottom w:val="single" w:color="auto" w:sz="4" w:space="0"/>
              <w:right w:val="single" w:color="auto" w:sz="4" w:space="0"/>
            </w:tcBorders>
            <w:shd w:val="clear" w:color="000000" w:fill="FFFFFF"/>
            <w:noWrap/>
            <w:vAlign w:val="center"/>
          </w:tcPr>
          <w:p w14:paraId="031B9B8F">
            <w:pPr>
              <w:adjustRightInd w:val="0"/>
              <w:snapToGrid w:val="0"/>
              <w:jc w:val="center"/>
              <w:rPr>
                <w:rFonts w:ascii="仿宋_GB2312" w:eastAsia="仿宋_GB2312"/>
                <w:sz w:val="24"/>
                <w:szCs w:val="24"/>
              </w:rPr>
            </w:pPr>
            <w:r>
              <w:rPr>
                <w:rFonts w:hint="eastAsia" w:ascii="仿宋_GB2312" w:eastAsia="仿宋_GB2312"/>
                <w:sz w:val="24"/>
                <w:szCs w:val="24"/>
              </w:rPr>
              <w:t>湖北</w:t>
            </w:r>
          </w:p>
        </w:tc>
        <w:tc>
          <w:tcPr>
            <w:tcW w:w="4782" w:type="dxa"/>
            <w:tcBorders>
              <w:top w:val="nil"/>
              <w:left w:val="nil"/>
              <w:bottom w:val="single" w:color="auto" w:sz="4" w:space="0"/>
              <w:right w:val="single" w:color="auto" w:sz="4" w:space="0"/>
            </w:tcBorders>
            <w:shd w:val="clear" w:color="000000" w:fill="FFFFFF"/>
            <w:noWrap/>
            <w:vAlign w:val="center"/>
          </w:tcPr>
          <w:p w14:paraId="4795D6F8">
            <w:pPr>
              <w:adjustRightInd w:val="0"/>
              <w:snapToGrid w:val="0"/>
              <w:jc w:val="center"/>
              <w:rPr>
                <w:rFonts w:ascii="仿宋_GB2312" w:eastAsia="仿宋_GB2312"/>
                <w:sz w:val="24"/>
                <w:szCs w:val="24"/>
              </w:rPr>
            </w:pPr>
            <w:r>
              <w:rPr>
                <w:rFonts w:hint="eastAsia" w:ascii="仿宋_GB2312" w:eastAsia="仿宋_GB2312"/>
                <w:sz w:val="24"/>
                <w:szCs w:val="24"/>
              </w:rPr>
              <w:t>湖北省青少年科技中心</w:t>
            </w:r>
          </w:p>
        </w:tc>
      </w:tr>
      <w:tr w14:paraId="356650AC">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09CB4362">
            <w:pPr>
              <w:adjustRightInd w:val="0"/>
              <w:snapToGrid w:val="0"/>
              <w:jc w:val="center"/>
              <w:rPr>
                <w:rFonts w:ascii="仿宋_GB2312" w:eastAsia="仿宋_GB2312"/>
                <w:sz w:val="24"/>
                <w:szCs w:val="24"/>
              </w:rPr>
            </w:pPr>
            <w:r>
              <w:rPr>
                <w:rFonts w:hint="eastAsia" w:ascii="仿宋_GB2312" w:eastAsia="仿宋_GB2312"/>
                <w:sz w:val="24"/>
                <w:szCs w:val="24"/>
              </w:rPr>
              <w:t>18</w:t>
            </w:r>
          </w:p>
        </w:tc>
        <w:tc>
          <w:tcPr>
            <w:tcW w:w="1704" w:type="dxa"/>
            <w:tcBorders>
              <w:top w:val="nil"/>
              <w:left w:val="nil"/>
              <w:bottom w:val="single" w:color="auto" w:sz="4" w:space="0"/>
              <w:right w:val="single" w:color="auto" w:sz="4" w:space="0"/>
            </w:tcBorders>
            <w:shd w:val="clear" w:color="000000" w:fill="FFFFFF"/>
            <w:noWrap/>
            <w:vAlign w:val="center"/>
          </w:tcPr>
          <w:p w14:paraId="47C64AB5">
            <w:pPr>
              <w:adjustRightInd w:val="0"/>
              <w:snapToGrid w:val="0"/>
              <w:jc w:val="center"/>
              <w:rPr>
                <w:rFonts w:ascii="仿宋_GB2312" w:eastAsia="仿宋_GB2312"/>
                <w:sz w:val="24"/>
                <w:szCs w:val="24"/>
              </w:rPr>
            </w:pPr>
            <w:r>
              <w:rPr>
                <w:rFonts w:hint="eastAsia" w:ascii="仿宋_GB2312" w:eastAsia="仿宋_GB2312"/>
                <w:sz w:val="24"/>
                <w:szCs w:val="24"/>
              </w:rPr>
              <w:t>湖南赛区</w:t>
            </w:r>
          </w:p>
        </w:tc>
        <w:tc>
          <w:tcPr>
            <w:tcW w:w="1488" w:type="dxa"/>
            <w:tcBorders>
              <w:top w:val="nil"/>
              <w:left w:val="nil"/>
              <w:bottom w:val="single" w:color="auto" w:sz="4" w:space="0"/>
              <w:right w:val="single" w:color="auto" w:sz="4" w:space="0"/>
            </w:tcBorders>
            <w:shd w:val="clear" w:color="000000" w:fill="FFFFFF"/>
            <w:noWrap/>
            <w:vAlign w:val="center"/>
          </w:tcPr>
          <w:p w14:paraId="337CD053">
            <w:pPr>
              <w:adjustRightInd w:val="0"/>
              <w:snapToGrid w:val="0"/>
              <w:jc w:val="center"/>
              <w:rPr>
                <w:rFonts w:ascii="仿宋_GB2312" w:eastAsia="仿宋_GB2312"/>
                <w:sz w:val="24"/>
                <w:szCs w:val="24"/>
              </w:rPr>
            </w:pPr>
            <w:r>
              <w:rPr>
                <w:rFonts w:hint="eastAsia" w:ascii="仿宋_GB2312" w:eastAsia="仿宋_GB2312"/>
                <w:sz w:val="24"/>
                <w:szCs w:val="24"/>
              </w:rPr>
              <w:t>湖南</w:t>
            </w:r>
          </w:p>
        </w:tc>
        <w:tc>
          <w:tcPr>
            <w:tcW w:w="4782" w:type="dxa"/>
            <w:tcBorders>
              <w:top w:val="nil"/>
              <w:left w:val="nil"/>
              <w:bottom w:val="single" w:color="auto" w:sz="4" w:space="0"/>
              <w:right w:val="single" w:color="auto" w:sz="4" w:space="0"/>
            </w:tcBorders>
            <w:shd w:val="clear" w:color="000000" w:fill="FFFFFF"/>
            <w:noWrap/>
            <w:vAlign w:val="center"/>
          </w:tcPr>
          <w:p w14:paraId="65217534">
            <w:pPr>
              <w:adjustRightInd w:val="0"/>
              <w:snapToGrid w:val="0"/>
              <w:jc w:val="center"/>
              <w:rPr>
                <w:rFonts w:ascii="仿宋_GB2312" w:eastAsia="仿宋_GB2312"/>
                <w:sz w:val="24"/>
                <w:szCs w:val="24"/>
              </w:rPr>
            </w:pPr>
            <w:r>
              <w:rPr>
                <w:rFonts w:hint="eastAsia" w:ascii="仿宋_GB2312" w:eastAsia="仿宋_GB2312"/>
                <w:sz w:val="24"/>
                <w:szCs w:val="24"/>
              </w:rPr>
              <w:t>湖南省科学技术馆</w:t>
            </w:r>
          </w:p>
        </w:tc>
      </w:tr>
      <w:tr w14:paraId="65B73292">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4F1C966F">
            <w:pPr>
              <w:adjustRightInd w:val="0"/>
              <w:snapToGrid w:val="0"/>
              <w:jc w:val="center"/>
              <w:rPr>
                <w:rFonts w:ascii="仿宋_GB2312" w:eastAsia="仿宋_GB2312"/>
                <w:sz w:val="24"/>
                <w:szCs w:val="24"/>
              </w:rPr>
            </w:pPr>
            <w:r>
              <w:rPr>
                <w:rFonts w:hint="eastAsia" w:ascii="仿宋_GB2312" w:eastAsia="仿宋_GB2312"/>
                <w:sz w:val="24"/>
                <w:szCs w:val="24"/>
              </w:rPr>
              <w:t>19</w:t>
            </w:r>
          </w:p>
        </w:tc>
        <w:tc>
          <w:tcPr>
            <w:tcW w:w="1704" w:type="dxa"/>
            <w:tcBorders>
              <w:top w:val="nil"/>
              <w:left w:val="nil"/>
              <w:bottom w:val="single" w:color="auto" w:sz="4" w:space="0"/>
              <w:right w:val="single" w:color="auto" w:sz="4" w:space="0"/>
            </w:tcBorders>
            <w:shd w:val="clear" w:color="000000" w:fill="FFFFFF"/>
            <w:noWrap/>
            <w:vAlign w:val="center"/>
          </w:tcPr>
          <w:p w14:paraId="16E6438E">
            <w:pPr>
              <w:adjustRightInd w:val="0"/>
              <w:snapToGrid w:val="0"/>
              <w:jc w:val="center"/>
              <w:rPr>
                <w:rFonts w:ascii="仿宋_GB2312" w:eastAsia="仿宋_GB2312"/>
                <w:sz w:val="24"/>
                <w:szCs w:val="24"/>
              </w:rPr>
            </w:pPr>
            <w:r>
              <w:rPr>
                <w:rFonts w:hint="eastAsia" w:ascii="仿宋_GB2312" w:eastAsia="仿宋_GB2312"/>
                <w:sz w:val="24"/>
                <w:szCs w:val="24"/>
              </w:rPr>
              <w:t>广东赛区</w:t>
            </w:r>
          </w:p>
        </w:tc>
        <w:tc>
          <w:tcPr>
            <w:tcW w:w="1488" w:type="dxa"/>
            <w:tcBorders>
              <w:top w:val="nil"/>
              <w:left w:val="nil"/>
              <w:bottom w:val="single" w:color="auto" w:sz="4" w:space="0"/>
              <w:right w:val="single" w:color="auto" w:sz="4" w:space="0"/>
            </w:tcBorders>
            <w:shd w:val="clear" w:color="000000" w:fill="FFFFFF"/>
            <w:noWrap/>
            <w:vAlign w:val="center"/>
          </w:tcPr>
          <w:p w14:paraId="634DE64C">
            <w:pPr>
              <w:adjustRightInd w:val="0"/>
              <w:snapToGrid w:val="0"/>
              <w:jc w:val="center"/>
              <w:rPr>
                <w:rFonts w:ascii="仿宋_GB2312" w:eastAsia="仿宋_GB2312"/>
                <w:sz w:val="24"/>
                <w:szCs w:val="24"/>
              </w:rPr>
            </w:pPr>
            <w:r>
              <w:rPr>
                <w:rFonts w:hint="eastAsia" w:ascii="仿宋_GB2312" w:eastAsia="仿宋_GB2312"/>
                <w:sz w:val="24"/>
                <w:szCs w:val="24"/>
              </w:rPr>
              <w:t>广东</w:t>
            </w:r>
          </w:p>
        </w:tc>
        <w:tc>
          <w:tcPr>
            <w:tcW w:w="4782" w:type="dxa"/>
            <w:tcBorders>
              <w:top w:val="nil"/>
              <w:left w:val="nil"/>
              <w:bottom w:val="single" w:color="auto" w:sz="4" w:space="0"/>
              <w:right w:val="single" w:color="auto" w:sz="4" w:space="0"/>
            </w:tcBorders>
            <w:shd w:val="clear" w:color="000000" w:fill="FFFFFF"/>
            <w:noWrap/>
            <w:vAlign w:val="center"/>
          </w:tcPr>
          <w:p w14:paraId="44DF660D">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广东省科学技术协会事业发展中心</w:t>
            </w:r>
          </w:p>
          <w:p w14:paraId="589A630B">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（广东科学馆）</w:t>
            </w:r>
          </w:p>
        </w:tc>
      </w:tr>
      <w:tr w14:paraId="6FC93823">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02D179F8">
            <w:pPr>
              <w:adjustRightInd w:val="0"/>
              <w:snapToGrid w:val="0"/>
              <w:jc w:val="center"/>
              <w:rPr>
                <w:rFonts w:ascii="仿宋_GB2312" w:eastAsia="仿宋_GB2312"/>
                <w:sz w:val="24"/>
                <w:szCs w:val="24"/>
              </w:rPr>
            </w:pPr>
            <w:r>
              <w:rPr>
                <w:rFonts w:hint="eastAsia" w:ascii="仿宋_GB2312" w:eastAsia="仿宋_GB2312"/>
                <w:sz w:val="24"/>
                <w:szCs w:val="24"/>
              </w:rPr>
              <w:t>20</w:t>
            </w:r>
          </w:p>
        </w:tc>
        <w:tc>
          <w:tcPr>
            <w:tcW w:w="1704" w:type="dxa"/>
            <w:tcBorders>
              <w:top w:val="nil"/>
              <w:left w:val="nil"/>
              <w:bottom w:val="single" w:color="auto" w:sz="4" w:space="0"/>
              <w:right w:val="single" w:color="auto" w:sz="4" w:space="0"/>
            </w:tcBorders>
            <w:shd w:val="clear" w:color="000000" w:fill="FFFFFF"/>
            <w:noWrap/>
            <w:vAlign w:val="center"/>
          </w:tcPr>
          <w:p w14:paraId="0BA65625">
            <w:pPr>
              <w:adjustRightInd w:val="0"/>
              <w:snapToGrid w:val="0"/>
              <w:jc w:val="center"/>
              <w:rPr>
                <w:rFonts w:ascii="仿宋_GB2312" w:eastAsia="仿宋_GB2312"/>
                <w:sz w:val="24"/>
                <w:szCs w:val="24"/>
              </w:rPr>
            </w:pPr>
            <w:r>
              <w:rPr>
                <w:rFonts w:hint="eastAsia" w:ascii="仿宋_GB2312" w:eastAsia="仿宋_GB2312"/>
                <w:sz w:val="24"/>
                <w:szCs w:val="24"/>
              </w:rPr>
              <w:t>广西赛区</w:t>
            </w:r>
          </w:p>
        </w:tc>
        <w:tc>
          <w:tcPr>
            <w:tcW w:w="1488" w:type="dxa"/>
            <w:tcBorders>
              <w:top w:val="nil"/>
              <w:left w:val="nil"/>
              <w:bottom w:val="single" w:color="auto" w:sz="4" w:space="0"/>
              <w:right w:val="single" w:color="auto" w:sz="4" w:space="0"/>
            </w:tcBorders>
            <w:shd w:val="clear" w:color="000000" w:fill="FFFFFF"/>
            <w:noWrap/>
            <w:vAlign w:val="center"/>
          </w:tcPr>
          <w:p w14:paraId="221CB138">
            <w:pPr>
              <w:adjustRightInd w:val="0"/>
              <w:snapToGrid w:val="0"/>
              <w:jc w:val="center"/>
              <w:rPr>
                <w:rFonts w:ascii="仿宋_GB2312" w:eastAsia="仿宋_GB2312"/>
                <w:sz w:val="24"/>
                <w:szCs w:val="24"/>
              </w:rPr>
            </w:pPr>
            <w:r>
              <w:rPr>
                <w:rFonts w:hint="eastAsia" w:ascii="仿宋_GB2312" w:eastAsia="仿宋_GB2312"/>
                <w:sz w:val="24"/>
                <w:szCs w:val="24"/>
              </w:rPr>
              <w:t>广西</w:t>
            </w:r>
          </w:p>
        </w:tc>
        <w:tc>
          <w:tcPr>
            <w:tcW w:w="4782" w:type="dxa"/>
            <w:tcBorders>
              <w:top w:val="nil"/>
              <w:left w:val="nil"/>
              <w:bottom w:val="single" w:color="auto" w:sz="4" w:space="0"/>
              <w:right w:val="single" w:color="auto" w:sz="4" w:space="0"/>
            </w:tcBorders>
            <w:shd w:val="clear" w:color="000000" w:fill="FFFFFF"/>
            <w:noWrap/>
            <w:vAlign w:val="center"/>
          </w:tcPr>
          <w:p w14:paraId="6F452CD4">
            <w:pPr>
              <w:adjustRightInd w:val="0"/>
              <w:snapToGrid w:val="0"/>
              <w:spacing w:line="400" w:lineRule="exact"/>
              <w:jc w:val="center"/>
              <w:rPr>
                <w:rFonts w:ascii="仿宋_GB2312" w:eastAsia="仿宋_GB2312"/>
                <w:sz w:val="24"/>
                <w:szCs w:val="24"/>
                <w:highlight w:val="none"/>
              </w:rPr>
            </w:pPr>
            <w:r>
              <w:rPr>
                <w:rFonts w:hint="eastAsia" w:ascii="仿宋_GB2312" w:eastAsia="仿宋_GB2312"/>
                <w:sz w:val="24"/>
                <w:szCs w:val="24"/>
                <w:highlight w:val="none"/>
              </w:rPr>
              <w:t>广西壮族自治区科学技术馆</w:t>
            </w:r>
          </w:p>
          <w:p w14:paraId="55F2FC14">
            <w:pPr>
              <w:adjustRightInd w:val="0"/>
              <w:snapToGrid w:val="0"/>
              <w:spacing w:line="400" w:lineRule="exact"/>
              <w:jc w:val="center"/>
              <w:rPr>
                <w:rFonts w:hint="eastAsia" w:ascii="仿宋_GB2312" w:eastAsia="仿宋_GB2312"/>
                <w:sz w:val="24"/>
                <w:szCs w:val="24"/>
                <w:highlight w:val="yellow"/>
              </w:rPr>
            </w:pPr>
            <w:r>
              <w:rPr>
                <w:rFonts w:hint="eastAsia" w:ascii="仿宋_GB2312" w:eastAsia="仿宋_GB2312"/>
                <w:sz w:val="24"/>
                <w:szCs w:val="24"/>
                <w:highlight w:val="none"/>
              </w:rPr>
              <w:t>（广西青少年科技中心）</w:t>
            </w:r>
          </w:p>
          <w:p w14:paraId="471FFCF7">
            <w:pPr>
              <w:adjustRightInd w:val="0"/>
              <w:snapToGrid w:val="0"/>
              <w:spacing w:line="400" w:lineRule="exact"/>
              <w:jc w:val="center"/>
              <w:rPr>
                <w:rFonts w:hint="eastAsia" w:ascii="仿宋_GB2312" w:eastAsia="仿宋_GB2312"/>
                <w:sz w:val="24"/>
                <w:szCs w:val="24"/>
              </w:rPr>
            </w:pPr>
            <w:r>
              <w:rPr>
                <w:rFonts w:hint="eastAsia" w:ascii="仿宋_GB2312" w:eastAsia="仿宋_GB2312"/>
                <w:sz w:val="24"/>
                <w:szCs w:val="24"/>
              </w:rPr>
              <w:t>南宁市科技馆</w:t>
            </w:r>
          </w:p>
          <w:p w14:paraId="6E36D1B3">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 xml:space="preserve">南宁市青少年科技中心 </w:t>
            </w:r>
          </w:p>
        </w:tc>
      </w:tr>
      <w:tr w14:paraId="5F74B302">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55C0C23A">
            <w:pPr>
              <w:adjustRightInd w:val="0"/>
              <w:snapToGrid w:val="0"/>
              <w:jc w:val="center"/>
              <w:rPr>
                <w:rFonts w:ascii="仿宋_GB2312" w:eastAsia="仿宋_GB2312"/>
                <w:sz w:val="24"/>
                <w:szCs w:val="24"/>
              </w:rPr>
            </w:pPr>
            <w:r>
              <w:rPr>
                <w:rFonts w:hint="eastAsia" w:ascii="仿宋_GB2312" w:eastAsia="仿宋_GB2312"/>
                <w:sz w:val="24"/>
                <w:szCs w:val="24"/>
              </w:rPr>
              <w:t>21</w:t>
            </w:r>
          </w:p>
        </w:tc>
        <w:tc>
          <w:tcPr>
            <w:tcW w:w="1704" w:type="dxa"/>
            <w:tcBorders>
              <w:top w:val="nil"/>
              <w:left w:val="nil"/>
              <w:bottom w:val="single" w:color="auto" w:sz="4" w:space="0"/>
              <w:right w:val="single" w:color="auto" w:sz="4" w:space="0"/>
            </w:tcBorders>
            <w:shd w:val="clear" w:color="000000" w:fill="FFFFFF"/>
            <w:noWrap/>
            <w:vAlign w:val="center"/>
          </w:tcPr>
          <w:p w14:paraId="5185A909">
            <w:pPr>
              <w:adjustRightInd w:val="0"/>
              <w:snapToGrid w:val="0"/>
              <w:jc w:val="center"/>
              <w:rPr>
                <w:rFonts w:ascii="仿宋_GB2312" w:eastAsia="仿宋_GB2312"/>
                <w:sz w:val="24"/>
                <w:szCs w:val="24"/>
              </w:rPr>
            </w:pPr>
            <w:r>
              <w:rPr>
                <w:rFonts w:hint="eastAsia" w:ascii="仿宋_GB2312" w:eastAsia="仿宋_GB2312"/>
                <w:sz w:val="24"/>
                <w:szCs w:val="24"/>
              </w:rPr>
              <w:t>海南赛区</w:t>
            </w:r>
          </w:p>
        </w:tc>
        <w:tc>
          <w:tcPr>
            <w:tcW w:w="1488" w:type="dxa"/>
            <w:tcBorders>
              <w:top w:val="nil"/>
              <w:left w:val="nil"/>
              <w:bottom w:val="single" w:color="auto" w:sz="4" w:space="0"/>
              <w:right w:val="single" w:color="auto" w:sz="4" w:space="0"/>
            </w:tcBorders>
            <w:shd w:val="clear" w:color="000000" w:fill="FFFFFF"/>
            <w:noWrap/>
            <w:vAlign w:val="center"/>
          </w:tcPr>
          <w:p w14:paraId="5D70985F">
            <w:pPr>
              <w:adjustRightInd w:val="0"/>
              <w:snapToGrid w:val="0"/>
              <w:jc w:val="center"/>
              <w:rPr>
                <w:rFonts w:ascii="仿宋_GB2312" w:eastAsia="仿宋_GB2312"/>
                <w:sz w:val="24"/>
                <w:szCs w:val="24"/>
              </w:rPr>
            </w:pPr>
            <w:r>
              <w:rPr>
                <w:rFonts w:hint="eastAsia" w:ascii="仿宋_GB2312" w:eastAsia="仿宋_GB2312"/>
                <w:sz w:val="24"/>
                <w:szCs w:val="24"/>
              </w:rPr>
              <w:t>海南</w:t>
            </w:r>
          </w:p>
        </w:tc>
        <w:tc>
          <w:tcPr>
            <w:tcW w:w="4782" w:type="dxa"/>
            <w:tcBorders>
              <w:top w:val="nil"/>
              <w:left w:val="nil"/>
              <w:bottom w:val="single" w:color="auto" w:sz="4" w:space="0"/>
              <w:right w:val="single" w:color="auto" w:sz="4" w:space="0"/>
            </w:tcBorders>
            <w:shd w:val="clear" w:color="000000" w:fill="FFFFFF"/>
            <w:noWrap/>
            <w:vAlign w:val="center"/>
          </w:tcPr>
          <w:p w14:paraId="6332B97A">
            <w:pPr>
              <w:adjustRightInd w:val="0"/>
              <w:snapToGrid w:val="0"/>
              <w:jc w:val="center"/>
              <w:rPr>
                <w:rFonts w:ascii="仿宋_GB2312" w:eastAsia="仿宋_GB2312"/>
                <w:sz w:val="24"/>
                <w:szCs w:val="24"/>
              </w:rPr>
            </w:pPr>
            <w:r>
              <w:rPr>
                <w:rFonts w:hint="eastAsia" w:ascii="仿宋_GB2312" w:eastAsia="仿宋_GB2312"/>
                <w:sz w:val="24"/>
                <w:szCs w:val="24"/>
              </w:rPr>
              <w:t>海南省青少年科技辅导员协会</w:t>
            </w:r>
          </w:p>
        </w:tc>
      </w:tr>
      <w:tr w14:paraId="016B63BB">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236E7F09">
            <w:pPr>
              <w:adjustRightInd w:val="0"/>
              <w:snapToGrid w:val="0"/>
              <w:jc w:val="center"/>
              <w:rPr>
                <w:rFonts w:ascii="仿宋_GB2312" w:eastAsia="仿宋_GB2312"/>
                <w:sz w:val="24"/>
                <w:szCs w:val="24"/>
              </w:rPr>
            </w:pPr>
            <w:r>
              <w:rPr>
                <w:rFonts w:hint="eastAsia" w:ascii="仿宋_GB2312" w:eastAsia="仿宋_GB2312"/>
                <w:sz w:val="24"/>
                <w:szCs w:val="24"/>
              </w:rPr>
              <w:t>22</w:t>
            </w:r>
          </w:p>
        </w:tc>
        <w:tc>
          <w:tcPr>
            <w:tcW w:w="1704" w:type="dxa"/>
            <w:tcBorders>
              <w:top w:val="nil"/>
              <w:left w:val="nil"/>
              <w:bottom w:val="single" w:color="auto" w:sz="4" w:space="0"/>
              <w:right w:val="single" w:color="auto" w:sz="4" w:space="0"/>
            </w:tcBorders>
            <w:shd w:val="clear" w:color="000000" w:fill="FFFFFF"/>
            <w:noWrap/>
            <w:vAlign w:val="center"/>
          </w:tcPr>
          <w:p w14:paraId="75D1179D">
            <w:pPr>
              <w:adjustRightInd w:val="0"/>
              <w:snapToGrid w:val="0"/>
              <w:jc w:val="center"/>
              <w:rPr>
                <w:rFonts w:ascii="仿宋_GB2312" w:eastAsia="仿宋_GB2312"/>
                <w:sz w:val="24"/>
                <w:szCs w:val="24"/>
              </w:rPr>
            </w:pPr>
            <w:r>
              <w:rPr>
                <w:rFonts w:hint="eastAsia" w:ascii="仿宋_GB2312" w:eastAsia="仿宋_GB2312"/>
                <w:sz w:val="24"/>
                <w:szCs w:val="24"/>
              </w:rPr>
              <w:t>重庆赛区</w:t>
            </w:r>
          </w:p>
        </w:tc>
        <w:tc>
          <w:tcPr>
            <w:tcW w:w="1488" w:type="dxa"/>
            <w:tcBorders>
              <w:top w:val="nil"/>
              <w:left w:val="nil"/>
              <w:bottom w:val="single" w:color="auto" w:sz="4" w:space="0"/>
              <w:right w:val="single" w:color="auto" w:sz="4" w:space="0"/>
            </w:tcBorders>
            <w:shd w:val="clear" w:color="000000" w:fill="FFFFFF"/>
            <w:noWrap/>
            <w:vAlign w:val="center"/>
          </w:tcPr>
          <w:p w14:paraId="00896940">
            <w:pPr>
              <w:adjustRightInd w:val="0"/>
              <w:snapToGrid w:val="0"/>
              <w:jc w:val="center"/>
              <w:rPr>
                <w:rFonts w:ascii="仿宋_GB2312" w:eastAsia="仿宋_GB2312"/>
                <w:sz w:val="24"/>
                <w:szCs w:val="24"/>
              </w:rPr>
            </w:pPr>
            <w:r>
              <w:rPr>
                <w:rFonts w:hint="eastAsia" w:ascii="仿宋_GB2312" w:eastAsia="仿宋_GB2312"/>
                <w:sz w:val="24"/>
                <w:szCs w:val="24"/>
              </w:rPr>
              <w:t>重庆</w:t>
            </w:r>
          </w:p>
        </w:tc>
        <w:tc>
          <w:tcPr>
            <w:tcW w:w="4782" w:type="dxa"/>
            <w:tcBorders>
              <w:top w:val="nil"/>
              <w:left w:val="nil"/>
              <w:bottom w:val="single" w:color="auto" w:sz="4" w:space="0"/>
              <w:right w:val="single" w:color="auto" w:sz="4" w:space="0"/>
            </w:tcBorders>
            <w:shd w:val="clear" w:color="000000" w:fill="FFFFFF"/>
            <w:noWrap/>
            <w:vAlign w:val="center"/>
          </w:tcPr>
          <w:p w14:paraId="349C8ACA">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重庆科技馆</w:t>
            </w:r>
          </w:p>
          <w:p w14:paraId="4C9233CE">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重庆市</w:t>
            </w:r>
            <w:r>
              <w:rPr>
                <w:rFonts w:ascii="仿宋_GB2312" w:eastAsia="仿宋_GB2312"/>
                <w:sz w:val="24"/>
                <w:szCs w:val="24"/>
              </w:rPr>
              <w:t>科协科技服务中心</w:t>
            </w:r>
          </w:p>
        </w:tc>
      </w:tr>
      <w:tr w14:paraId="4E032E28">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0C29103F">
            <w:pPr>
              <w:adjustRightInd w:val="0"/>
              <w:snapToGrid w:val="0"/>
              <w:jc w:val="center"/>
              <w:rPr>
                <w:rFonts w:ascii="仿宋_GB2312" w:eastAsia="仿宋_GB2312"/>
                <w:sz w:val="24"/>
                <w:szCs w:val="24"/>
              </w:rPr>
            </w:pPr>
            <w:r>
              <w:rPr>
                <w:rFonts w:hint="eastAsia" w:ascii="仿宋_GB2312" w:eastAsia="仿宋_GB2312"/>
                <w:sz w:val="24"/>
                <w:szCs w:val="24"/>
              </w:rPr>
              <w:t>23</w:t>
            </w:r>
          </w:p>
        </w:tc>
        <w:tc>
          <w:tcPr>
            <w:tcW w:w="1704" w:type="dxa"/>
            <w:tcBorders>
              <w:top w:val="nil"/>
              <w:left w:val="nil"/>
              <w:bottom w:val="single" w:color="auto" w:sz="4" w:space="0"/>
              <w:right w:val="single" w:color="auto" w:sz="4" w:space="0"/>
            </w:tcBorders>
            <w:shd w:val="clear" w:color="000000" w:fill="FFFFFF"/>
            <w:noWrap/>
            <w:vAlign w:val="center"/>
          </w:tcPr>
          <w:p w14:paraId="24B5CC0D">
            <w:pPr>
              <w:adjustRightInd w:val="0"/>
              <w:snapToGrid w:val="0"/>
              <w:jc w:val="center"/>
              <w:rPr>
                <w:rFonts w:ascii="仿宋_GB2312" w:eastAsia="仿宋_GB2312"/>
                <w:sz w:val="24"/>
                <w:szCs w:val="24"/>
              </w:rPr>
            </w:pPr>
            <w:r>
              <w:rPr>
                <w:rFonts w:hint="eastAsia" w:ascii="仿宋_GB2312" w:eastAsia="仿宋_GB2312"/>
                <w:sz w:val="24"/>
                <w:szCs w:val="24"/>
              </w:rPr>
              <w:t>四川赛区</w:t>
            </w:r>
          </w:p>
        </w:tc>
        <w:tc>
          <w:tcPr>
            <w:tcW w:w="1488" w:type="dxa"/>
            <w:tcBorders>
              <w:top w:val="nil"/>
              <w:left w:val="nil"/>
              <w:bottom w:val="single" w:color="auto" w:sz="4" w:space="0"/>
              <w:right w:val="single" w:color="auto" w:sz="4" w:space="0"/>
            </w:tcBorders>
            <w:shd w:val="clear" w:color="000000" w:fill="FFFFFF"/>
            <w:noWrap/>
            <w:vAlign w:val="center"/>
          </w:tcPr>
          <w:p w14:paraId="7067971A">
            <w:pPr>
              <w:adjustRightInd w:val="0"/>
              <w:snapToGrid w:val="0"/>
              <w:jc w:val="center"/>
              <w:rPr>
                <w:rFonts w:ascii="仿宋_GB2312" w:eastAsia="仿宋_GB2312"/>
                <w:sz w:val="24"/>
                <w:szCs w:val="24"/>
              </w:rPr>
            </w:pPr>
            <w:r>
              <w:rPr>
                <w:rFonts w:hint="eastAsia" w:ascii="仿宋_GB2312" w:eastAsia="仿宋_GB2312"/>
                <w:sz w:val="24"/>
                <w:szCs w:val="24"/>
              </w:rPr>
              <w:t>四川</w:t>
            </w:r>
          </w:p>
        </w:tc>
        <w:tc>
          <w:tcPr>
            <w:tcW w:w="4782" w:type="dxa"/>
            <w:tcBorders>
              <w:top w:val="nil"/>
              <w:left w:val="nil"/>
              <w:bottom w:val="single" w:color="auto" w:sz="4" w:space="0"/>
              <w:right w:val="single" w:color="auto" w:sz="4" w:space="0"/>
            </w:tcBorders>
            <w:shd w:val="clear" w:color="000000" w:fill="FFFFFF"/>
            <w:noWrap/>
            <w:vAlign w:val="center"/>
          </w:tcPr>
          <w:p w14:paraId="2356577A">
            <w:pPr>
              <w:adjustRightInd w:val="0"/>
              <w:snapToGrid w:val="0"/>
              <w:jc w:val="center"/>
              <w:rPr>
                <w:rFonts w:ascii="仿宋_GB2312" w:eastAsia="仿宋_GB2312"/>
                <w:sz w:val="24"/>
                <w:szCs w:val="24"/>
              </w:rPr>
            </w:pPr>
            <w:r>
              <w:rPr>
                <w:rFonts w:hint="eastAsia" w:ascii="仿宋_GB2312" w:eastAsia="仿宋_GB2312"/>
                <w:sz w:val="24"/>
                <w:szCs w:val="24"/>
              </w:rPr>
              <w:t>四川科技馆</w:t>
            </w:r>
          </w:p>
        </w:tc>
      </w:tr>
      <w:tr w14:paraId="65D93ADE">
        <w:tblPrEx>
          <w:tblCellMar>
            <w:top w:w="0" w:type="dxa"/>
            <w:left w:w="108" w:type="dxa"/>
            <w:bottom w:w="0" w:type="dxa"/>
            <w:right w:w="108" w:type="dxa"/>
          </w:tblCellMar>
        </w:tblPrEx>
        <w:trPr>
          <w:trHeight w:val="340" w:hRule="atLeast"/>
          <w:jc w:val="center"/>
        </w:trPr>
        <w:tc>
          <w:tcPr>
            <w:tcW w:w="911"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39C463C">
            <w:pPr>
              <w:adjustRightInd w:val="0"/>
              <w:snapToGrid w:val="0"/>
              <w:jc w:val="center"/>
              <w:rPr>
                <w:rFonts w:ascii="仿宋_GB2312" w:eastAsia="仿宋_GB2312"/>
                <w:sz w:val="24"/>
                <w:szCs w:val="24"/>
              </w:rPr>
            </w:pPr>
            <w:r>
              <w:rPr>
                <w:rFonts w:hint="eastAsia" w:ascii="仿宋_GB2312" w:eastAsia="仿宋_GB2312"/>
                <w:sz w:val="24"/>
                <w:szCs w:val="24"/>
              </w:rPr>
              <w:t>24</w:t>
            </w:r>
          </w:p>
        </w:tc>
        <w:tc>
          <w:tcPr>
            <w:tcW w:w="1704" w:type="dxa"/>
            <w:tcBorders>
              <w:top w:val="single" w:color="auto" w:sz="4" w:space="0"/>
              <w:left w:val="nil"/>
              <w:bottom w:val="single" w:color="auto" w:sz="4" w:space="0"/>
              <w:right w:val="single" w:color="auto" w:sz="4" w:space="0"/>
            </w:tcBorders>
            <w:shd w:val="clear" w:color="000000" w:fill="FFFFFF"/>
            <w:noWrap/>
            <w:vAlign w:val="center"/>
          </w:tcPr>
          <w:p w14:paraId="4A29C006">
            <w:pPr>
              <w:adjustRightInd w:val="0"/>
              <w:snapToGrid w:val="0"/>
              <w:jc w:val="center"/>
              <w:rPr>
                <w:rFonts w:ascii="仿宋_GB2312" w:eastAsia="仿宋_GB2312"/>
                <w:sz w:val="24"/>
                <w:szCs w:val="24"/>
              </w:rPr>
            </w:pPr>
            <w:r>
              <w:rPr>
                <w:rFonts w:hint="eastAsia" w:ascii="仿宋_GB2312" w:eastAsia="仿宋_GB2312"/>
                <w:sz w:val="24"/>
                <w:szCs w:val="24"/>
              </w:rPr>
              <w:t>贵州赛区</w:t>
            </w:r>
          </w:p>
        </w:tc>
        <w:tc>
          <w:tcPr>
            <w:tcW w:w="1488" w:type="dxa"/>
            <w:tcBorders>
              <w:top w:val="single" w:color="auto" w:sz="4" w:space="0"/>
              <w:left w:val="nil"/>
              <w:bottom w:val="single" w:color="auto" w:sz="4" w:space="0"/>
              <w:right w:val="single" w:color="auto" w:sz="4" w:space="0"/>
            </w:tcBorders>
            <w:shd w:val="clear" w:color="000000" w:fill="FFFFFF"/>
            <w:noWrap/>
            <w:vAlign w:val="center"/>
          </w:tcPr>
          <w:p w14:paraId="7EBBCFF0">
            <w:pPr>
              <w:adjustRightInd w:val="0"/>
              <w:snapToGrid w:val="0"/>
              <w:jc w:val="center"/>
              <w:rPr>
                <w:rFonts w:ascii="仿宋_GB2312" w:eastAsia="仿宋_GB2312"/>
                <w:sz w:val="24"/>
                <w:szCs w:val="24"/>
              </w:rPr>
            </w:pPr>
            <w:r>
              <w:rPr>
                <w:rFonts w:hint="eastAsia" w:ascii="仿宋_GB2312" w:eastAsia="仿宋_GB2312"/>
                <w:sz w:val="24"/>
                <w:szCs w:val="24"/>
              </w:rPr>
              <w:t>贵州</w:t>
            </w:r>
          </w:p>
        </w:tc>
        <w:tc>
          <w:tcPr>
            <w:tcW w:w="4782" w:type="dxa"/>
            <w:tcBorders>
              <w:top w:val="single" w:color="auto" w:sz="4" w:space="0"/>
              <w:left w:val="nil"/>
              <w:bottom w:val="single" w:color="auto" w:sz="4" w:space="0"/>
              <w:right w:val="single" w:color="auto" w:sz="4" w:space="0"/>
            </w:tcBorders>
            <w:shd w:val="clear" w:color="000000" w:fill="FFFFFF"/>
            <w:noWrap/>
            <w:vAlign w:val="center"/>
          </w:tcPr>
          <w:p w14:paraId="4EA870C5">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贵州科技馆</w:t>
            </w:r>
          </w:p>
        </w:tc>
      </w:tr>
      <w:tr w14:paraId="560F6660">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0DDA40DD">
            <w:pPr>
              <w:adjustRightInd w:val="0"/>
              <w:snapToGrid w:val="0"/>
              <w:jc w:val="center"/>
              <w:rPr>
                <w:rFonts w:ascii="仿宋_GB2312" w:eastAsia="仿宋_GB2312"/>
                <w:sz w:val="24"/>
                <w:szCs w:val="24"/>
              </w:rPr>
            </w:pPr>
            <w:r>
              <w:rPr>
                <w:rFonts w:hint="eastAsia" w:ascii="仿宋_GB2312" w:eastAsia="仿宋_GB2312"/>
                <w:sz w:val="24"/>
                <w:szCs w:val="24"/>
              </w:rPr>
              <w:t>25</w:t>
            </w:r>
          </w:p>
        </w:tc>
        <w:tc>
          <w:tcPr>
            <w:tcW w:w="1704" w:type="dxa"/>
            <w:tcBorders>
              <w:top w:val="nil"/>
              <w:left w:val="nil"/>
              <w:bottom w:val="single" w:color="auto" w:sz="4" w:space="0"/>
              <w:right w:val="single" w:color="auto" w:sz="4" w:space="0"/>
            </w:tcBorders>
            <w:shd w:val="clear" w:color="000000" w:fill="FFFFFF"/>
            <w:noWrap/>
            <w:vAlign w:val="center"/>
          </w:tcPr>
          <w:p w14:paraId="2D402D1D">
            <w:pPr>
              <w:adjustRightInd w:val="0"/>
              <w:snapToGrid w:val="0"/>
              <w:jc w:val="center"/>
              <w:rPr>
                <w:rFonts w:ascii="仿宋_GB2312" w:eastAsia="仿宋_GB2312"/>
                <w:sz w:val="24"/>
                <w:szCs w:val="24"/>
              </w:rPr>
            </w:pPr>
            <w:r>
              <w:rPr>
                <w:rFonts w:hint="eastAsia" w:ascii="仿宋_GB2312" w:eastAsia="仿宋_GB2312"/>
                <w:sz w:val="24"/>
                <w:szCs w:val="24"/>
              </w:rPr>
              <w:t>云南赛区</w:t>
            </w:r>
          </w:p>
        </w:tc>
        <w:tc>
          <w:tcPr>
            <w:tcW w:w="1488" w:type="dxa"/>
            <w:tcBorders>
              <w:top w:val="nil"/>
              <w:left w:val="nil"/>
              <w:bottom w:val="single" w:color="auto" w:sz="4" w:space="0"/>
              <w:right w:val="single" w:color="auto" w:sz="4" w:space="0"/>
            </w:tcBorders>
            <w:shd w:val="clear" w:color="000000" w:fill="FFFFFF"/>
            <w:noWrap/>
            <w:vAlign w:val="center"/>
          </w:tcPr>
          <w:p w14:paraId="3D21AD2A">
            <w:pPr>
              <w:adjustRightInd w:val="0"/>
              <w:snapToGrid w:val="0"/>
              <w:jc w:val="center"/>
              <w:rPr>
                <w:rFonts w:ascii="仿宋_GB2312" w:eastAsia="仿宋_GB2312"/>
                <w:sz w:val="24"/>
                <w:szCs w:val="24"/>
              </w:rPr>
            </w:pPr>
            <w:r>
              <w:rPr>
                <w:rFonts w:hint="eastAsia" w:ascii="仿宋_GB2312" w:eastAsia="仿宋_GB2312"/>
                <w:sz w:val="24"/>
                <w:szCs w:val="24"/>
              </w:rPr>
              <w:t>云南</w:t>
            </w:r>
          </w:p>
        </w:tc>
        <w:tc>
          <w:tcPr>
            <w:tcW w:w="4782" w:type="dxa"/>
            <w:tcBorders>
              <w:top w:val="nil"/>
              <w:left w:val="nil"/>
              <w:bottom w:val="single" w:color="auto" w:sz="4" w:space="0"/>
              <w:right w:val="single" w:color="auto" w:sz="4" w:space="0"/>
            </w:tcBorders>
            <w:shd w:val="clear" w:color="000000" w:fill="FFFFFF"/>
            <w:noWrap/>
            <w:vAlign w:val="center"/>
          </w:tcPr>
          <w:p w14:paraId="291E2AFF">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云南省科学技术馆</w:t>
            </w:r>
          </w:p>
        </w:tc>
      </w:tr>
      <w:tr w14:paraId="67D47D4C">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03A3672D">
            <w:pPr>
              <w:adjustRightInd w:val="0"/>
              <w:snapToGrid w:val="0"/>
              <w:jc w:val="center"/>
              <w:rPr>
                <w:rFonts w:ascii="仿宋_GB2312" w:eastAsia="仿宋_GB2312"/>
                <w:sz w:val="24"/>
                <w:szCs w:val="24"/>
              </w:rPr>
            </w:pPr>
            <w:r>
              <w:rPr>
                <w:rFonts w:hint="eastAsia" w:ascii="仿宋_GB2312" w:eastAsia="仿宋_GB2312"/>
                <w:sz w:val="24"/>
                <w:szCs w:val="24"/>
              </w:rPr>
              <w:t>26</w:t>
            </w:r>
          </w:p>
        </w:tc>
        <w:tc>
          <w:tcPr>
            <w:tcW w:w="1704" w:type="dxa"/>
            <w:tcBorders>
              <w:top w:val="nil"/>
              <w:left w:val="nil"/>
              <w:bottom w:val="single" w:color="auto" w:sz="4" w:space="0"/>
              <w:right w:val="single" w:color="auto" w:sz="4" w:space="0"/>
            </w:tcBorders>
            <w:shd w:val="clear" w:color="000000" w:fill="FFFFFF"/>
            <w:noWrap/>
            <w:vAlign w:val="center"/>
          </w:tcPr>
          <w:p w14:paraId="6AA84EFB">
            <w:pPr>
              <w:adjustRightInd w:val="0"/>
              <w:snapToGrid w:val="0"/>
              <w:jc w:val="center"/>
              <w:rPr>
                <w:rFonts w:ascii="仿宋_GB2312" w:eastAsia="仿宋_GB2312"/>
                <w:sz w:val="24"/>
                <w:szCs w:val="24"/>
              </w:rPr>
            </w:pPr>
            <w:r>
              <w:rPr>
                <w:rFonts w:hint="eastAsia" w:ascii="仿宋_GB2312" w:eastAsia="仿宋_GB2312"/>
                <w:sz w:val="24"/>
                <w:szCs w:val="24"/>
              </w:rPr>
              <w:t>西藏赛区</w:t>
            </w:r>
          </w:p>
        </w:tc>
        <w:tc>
          <w:tcPr>
            <w:tcW w:w="1488" w:type="dxa"/>
            <w:tcBorders>
              <w:top w:val="nil"/>
              <w:left w:val="nil"/>
              <w:bottom w:val="single" w:color="auto" w:sz="4" w:space="0"/>
              <w:right w:val="single" w:color="auto" w:sz="4" w:space="0"/>
            </w:tcBorders>
            <w:shd w:val="clear" w:color="000000" w:fill="FFFFFF"/>
            <w:noWrap/>
            <w:vAlign w:val="center"/>
          </w:tcPr>
          <w:p w14:paraId="491E52FD">
            <w:pPr>
              <w:adjustRightInd w:val="0"/>
              <w:snapToGrid w:val="0"/>
              <w:jc w:val="center"/>
              <w:rPr>
                <w:rFonts w:ascii="仿宋_GB2312" w:eastAsia="仿宋_GB2312"/>
                <w:sz w:val="24"/>
                <w:szCs w:val="24"/>
              </w:rPr>
            </w:pPr>
            <w:r>
              <w:rPr>
                <w:rFonts w:hint="eastAsia" w:ascii="仿宋_GB2312" w:eastAsia="仿宋_GB2312"/>
                <w:sz w:val="24"/>
                <w:szCs w:val="24"/>
              </w:rPr>
              <w:t>西藏</w:t>
            </w:r>
          </w:p>
        </w:tc>
        <w:tc>
          <w:tcPr>
            <w:tcW w:w="4782" w:type="dxa"/>
            <w:tcBorders>
              <w:top w:val="nil"/>
              <w:left w:val="nil"/>
              <w:bottom w:val="single" w:color="auto" w:sz="4" w:space="0"/>
              <w:right w:val="single" w:color="auto" w:sz="4" w:space="0"/>
            </w:tcBorders>
            <w:shd w:val="clear" w:color="000000" w:fill="FFFFFF"/>
            <w:noWrap/>
            <w:vAlign w:val="center"/>
          </w:tcPr>
          <w:p w14:paraId="07D832E7">
            <w:pPr>
              <w:adjustRightInd w:val="0"/>
              <w:snapToGrid w:val="0"/>
              <w:jc w:val="center"/>
              <w:rPr>
                <w:rFonts w:ascii="仿宋_GB2312" w:eastAsia="仿宋_GB2312"/>
                <w:sz w:val="24"/>
                <w:szCs w:val="24"/>
              </w:rPr>
            </w:pPr>
            <w:r>
              <w:rPr>
                <w:rFonts w:hint="eastAsia" w:ascii="仿宋_GB2312" w:eastAsia="仿宋_GB2312"/>
                <w:sz w:val="24"/>
                <w:szCs w:val="24"/>
              </w:rPr>
              <w:t>西藏自然科学博物馆</w:t>
            </w:r>
          </w:p>
        </w:tc>
      </w:tr>
      <w:tr w14:paraId="6F833361">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7C816DB8">
            <w:pPr>
              <w:adjustRightInd w:val="0"/>
              <w:snapToGrid w:val="0"/>
              <w:jc w:val="center"/>
              <w:rPr>
                <w:rFonts w:ascii="仿宋_GB2312" w:eastAsia="仿宋_GB2312"/>
                <w:sz w:val="24"/>
                <w:szCs w:val="24"/>
              </w:rPr>
            </w:pPr>
            <w:r>
              <w:rPr>
                <w:rFonts w:hint="eastAsia" w:ascii="仿宋_GB2312" w:eastAsia="仿宋_GB2312"/>
                <w:sz w:val="24"/>
                <w:szCs w:val="24"/>
              </w:rPr>
              <w:t>27</w:t>
            </w:r>
          </w:p>
        </w:tc>
        <w:tc>
          <w:tcPr>
            <w:tcW w:w="1704" w:type="dxa"/>
            <w:tcBorders>
              <w:top w:val="nil"/>
              <w:left w:val="nil"/>
              <w:bottom w:val="single" w:color="auto" w:sz="4" w:space="0"/>
              <w:right w:val="single" w:color="auto" w:sz="4" w:space="0"/>
            </w:tcBorders>
            <w:shd w:val="clear" w:color="000000" w:fill="FFFFFF"/>
            <w:noWrap/>
            <w:vAlign w:val="center"/>
          </w:tcPr>
          <w:p w14:paraId="32289121">
            <w:pPr>
              <w:adjustRightInd w:val="0"/>
              <w:snapToGrid w:val="0"/>
              <w:jc w:val="center"/>
              <w:rPr>
                <w:rFonts w:ascii="仿宋_GB2312" w:eastAsia="仿宋_GB2312"/>
                <w:sz w:val="24"/>
                <w:szCs w:val="24"/>
              </w:rPr>
            </w:pPr>
            <w:r>
              <w:rPr>
                <w:rFonts w:hint="eastAsia" w:ascii="仿宋_GB2312" w:eastAsia="仿宋_GB2312"/>
                <w:sz w:val="24"/>
                <w:szCs w:val="24"/>
              </w:rPr>
              <w:t>陕西赛区</w:t>
            </w:r>
          </w:p>
        </w:tc>
        <w:tc>
          <w:tcPr>
            <w:tcW w:w="1488" w:type="dxa"/>
            <w:tcBorders>
              <w:top w:val="nil"/>
              <w:left w:val="nil"/>
              <w:bottom w:val="single" w:color="auto" w:sz="4" w:space="0"/>
              <w:right w:val="single" w:color="auto" w:sz="4" w:space="0"/>
            </w:tcBorders>
            <w:shd w:val="clear" w:color="000000" w:fill="FFFFFF"/>
            <w:noWrap/>
            <w:vAlign w:val="center"/>
          </w:tcPr>
          <w:p w14:paraId="319A1F6B">
            <w:pPr>
              <w:adjustRightInd w:val="0"/>
              <w:snapToGrid w:val="0"/>
              <w:jc w:val="center"/>
              <w:rPr>
                <w:rFonts w:ascii="仿宋_GB2312" w:eastAsia="仿宋_GB2312"/>
                <w:sz w:val="24"/>
                <w:szCs w:val="24"/>
              </w:rPr>
            </w:pPr>
            <w:r>
              <w:rPr>
                <w:rFonts w:hint="eastAsia" w:ascii="仿宋_GB2312" w:eastAsia="仿宋_GB2312"/>
                <w:sz w:val="24"/>
                <w:szCs w:val="24"/>
              </w:rPr>
              <w:t>陕西</w:t>
            </w:r>
          </w:p>
        </w:tc>
        <w:tc>
          <w:tcPr>
            <w:tcW w:w="4782" w:type="dxa"/>
            <w:tcBorders>
              <w:top w:val="nil"/>
              <w:left w:val="nil"/>
              <w:bottom w:val="single" w:color="auto" w:sz="4" w:space="0"/>
              <w:right w:val="single" w:color="auto" w:sz="4" w:space="0"/>
            </w:tcBorders>
            <w:shd w:val="clear" w:color="000000" w:fill="FFFFFF"/>
            <w:noWrap/>
            <w:vAlign w:val="center"/>
          </w:tcPr>
          <w:p w14:paraId="16904173">
            <w:pPr>
              <w:adjustRightInd w:val="0"/>
              <w:snapToGrid w:val="0"/>
              <w:jc w:val="center"/>
              <w:rPr>
                <w:rFonts w:ascii="仿宋_GB2312" w:eastAsia="仿宋_GB2312"/>
                <w:sz w:val="24"/>
                <w:szCs w:val="24"/>
              </w:rPr>
            </w:pPr>
            <w:r>
              <w:rPr>
                <w:rFonts w:hint="eastAsia" w:ascii="仿宋_GB2312" w:eastAsia="仿宋_GB2312"/>
                <w:sz w:val="24"/>
                <w:szCs w:val="24"/>
              </w:rPr>
              <w:t>陕西省青少年科技交流中心</w:t>
            </w:r>
          </w:p>
        </w:tc>
      </w:tr>
      <w:tr w14:paraId="3928E413">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28FB24DD">
            <w:pPr>
              <w:adjustRightInd w:val="0"/>
              <w:snapToGrid w:val="0"/>
              <w:jc w:val="center"/>
              <w:rPr>
                <w:rFonts w:ascii="仿宋_GB2312" w:eastAsia="仿宋_GB2312"/>
                <w:sz w:val="24"/>
                <w:szCs w:val="24"/>
              </w:rPr>
            </w:pPr>
            <w:r>
              <w:rPr>
                <w:rFonts w:hint="eastAsia" w:ascii="仿宋_GB2312" w:eastAsia="仿宋_GB2312"/>
                <w:sz w:val="24"/>
                <w:szCs w:val="24"/>
              </w:rPr>
              <w:t>28</w:t>
            </w:r>
          </w:p>
        </w:tc>
        <w:tc>
          <w:tcPr>
            <w:tcW w:w="1704" w:type="dxa"/>
            <w:tcBorders>
              <w:top w:val="nil"/>
              <w:left w:val="nil"/>
              <w:bottom w:val="single" w:color="auto" w:sz="4" w:space="0"/>
              <w:right w:val="single" w:color="auto" w:sz="4" w:space="0"/>
            </w:tcBorders>
            <w:shd w:val="clear" w:color="000000" w:fill="FFFFFF"/>
            <w:noWrap/>
            <w:vAlign w:val="center"/>
          </w:tcPr>
          <w:p w14:paraId="1271311B">
            <w:pPr>
              <w:adjustRightInd w:val="0"/>
              <w:snapToGrid w:val="0"/>
              <w:jc w:val="center"/>
              <w:rPr>
                <w:rFonts w:ascii="仿宋_GB2312" w:eastAsia="仿宋_GB2312"/>
                <w:sz w:val="24"/>
                <w:szCs w:val="24"/>
              </w:rPr>
            </w:pPr>
            <w:r>
              <w:rPr>
                <w:rFonts w:hint="eastAsia" w:ascii="仿宋_GB2312" w:eastAsia="仿宋_GB2312"/>
                <w:sz w:val="24"/>
                <w:szCs w:val="24"/>
              </w:rPr>
              <w:t>甘肃赛区</w:t>
            </w:r>
          </w:p>
        </w:tc>
        <w:tc>
          <w:tcPr>
            <w:tcW w:w="1488" w:type="dxa"/>
            <w:tcBorders>
              <w:top w:val="nil"/>
              <w:left w:val="nil"/>
              <w:bottom w:val="single" w:color="auto" w:sz="4" w:space="0"/>
              <w:right w:val="single" w:color="auto" w:sz="4" w:space="0"/>
            </w:tcBorders>
            <w:shd w:val="clear" w:color="000000" w:fill="FFFFFF"/>
            <w:noWrap/>
            <w:vAlign w:val="center"/>
          </w:tcPr>
          <w:p w14:paraId="18C0B9EF">
            <w:pPr>
              <w:adjustRightInd w:val="0"/>
              <w:snapToGrid w:val="0"/>
              <w:jc w:val="center"/>
              <w:rPr>
                <w:rFonts w:ascii="仿宋_GB2312" w:eastAsia="仿宋_GB2312"/>
                <w:sz w:val="24"/>
                <w:szCs w:val="24"/>
              </w:rPr>
            </w:pPr>
            <w:r>
              <w:rPr>
                <w:rFonts w:hint="eastAsia" w:ascii="仿宋_GB2312" w:eastAsia="仿宋_GB2312"/>
                <w:sz w:val="24"/>
                <w:szCs w:val="24"/>
              </w:rPr>
              <w:t>甘肃</w:t>
            </w:r>
          </w:p>
        </w:tc>
        <w:tc>
          <w:tcPr>
            <w:tcW w:w="4782" w:type="dxa"/>
            <w:tcBorders>
              <w:top w:val="nil"/>
              <w:left w:val="nil"/>
              <w:bottom w:val="single" w:color="auto" w:sz="4" w:space="0"/>
              <w:right w:val="single" w:color="auto" w:sz="4" w:space="0"/>
            </w:tcBorders>
            <w:shd w:val="clear" w:color="000000" w:fill="FFFFFF"/>
            <w:noWrap/>
            <w:vAlign w:val="center"/>
          </w:tcPr>
          <w:p w14:paraId="1325A2E7">
            <w:pPr>
              <w:adjustRightInd w:val="0"/>
              <w:snapToGrid w:val="0"/>
              <w:jc w:val="center"/>
              <w:rPr>
                <w:rFonts w:ascii="仿宋_GB2312" w:eastAsia="仿宋_GB2312"/>
                <w:sz w:val="24"/>
                <w:szCs w:val="24"/>
              </w:rPr>
            </w:pPr>
            <w:r>
              <w:rPr>
                <w:rFonts w:hint="eastAsia" w:ascii="仿宋_GB2312" w:eastAsia="仿宋_GB2312"/>
                <w:sz w:val="24"/>
                <w:szCs w:val="24"/>
              </w:rPr>
              <w:t>甘肃科技馆</w:t>
            </w:r>
          </w:p>
        </w:tc>
      </w:tr>
      <w:tr w14:paraId="1D84412F">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75738DC9">
            <w:pPr>
              <w:adjustRightInd w:val="0"/>
              <w:snapToGrid w:val="0"/>
              <w:jc w:val="center"/>
              <w:rPr>
                <w:rFonts w:ascii="仿宋_GB2312" w:eastAsia="仿宋_GB2312"/>
                <w:sz w:val="24"/>
                <w:szCs w:val="24"/>
              </w:rPr>
            </w:pPr>
            <w:r>
              <w:rPr>
                <w:rFonts w:hint="eastAsia" w:ascii="仿宋_GB2312" w:eastAsia="仿宋_GB2312"/>
                <w:sz w:val="24"/>
                <w:szCs w:val="24"/>
              </w:rPr>
              <w:t>29</w:t>
            </w:r>
          </w:p>
        </w:tc>
        <w:tc>
          <w:tcPr>
            <w:tcW w:w="1704" w:type="dxa"/>
            <w:tcBorders>
              <w:top w:val="nil"/>
              <w:left w:val="nil"/>
              <w:bottom w:val="single" w:color="auto" w:sz="4" w:space="0"/>
              <w:right w:val="single" w:color="auto" w:sz="4" w:space="0"/>
            </w:tcBorders>
            <w:shd w:val="clear" w:color="000000" w:fill="FFFFFF"/>
            <w:noWrap/>
            <w:vAlign w:val="center"/>
          </w:tcPr>
          <w:p w14:paraId="5CD499A7">
            <w:pPr>
              <w:adjustRightInd w:val="0"/>
              <w:snapToGrid w:val="0"/>
              <w:jc w:val="center"/>
              <w:rPr>
                <w:rFonts w:ascii="仿宋_GB2312" w:eastAsia="仿宋_GB2312"/>
                <w:sz w:val="24"/>
                <w:szCs w:val="24"/>
              </w:rPr>
            </w:pPr>
            <w:r>
              <w:rPr>
                <w:rFonts w:hint="eastAsia" w:ascii="仿宋_GB2312" w:eastAsia="仿宋_GB2312"/>
                <w:sz w:val="24"/>
                <w:szCs w:val="24"/>
              </w:rPr>
              <w:t>青海赛区</w:t>
            </w:r>
          </w:p>
        </w:tc>
        <w:tc>
          <w:tcPr>
            <w:tcW w:w="1488" w:type="dxa"/>
            <w:tcBorders>
              <w:top w:val="nil"/>
              <w:left w:val="nil"/>
              <w:bottom w:val="single" w:color="auto" w:sz="4" w:space="0"/>
              <w:right w:val="single" w:color="auto" w:sz="4" w:space="0"/>
            </w:tcBorders>
            <w:shd w:val="clear" w:color="000000" w:fill="FFFFFF"/>
            <w:noWrap/>
            <w:vAlign w:val="center"/>
          </w:tcPr>
          <w:p w14:paraId="7067E134">
            <w:pPr>
              <w:adjustRightInd w:val="0"/>
              <w:snapToGrid w:val="0"/>
              <w:jc w:val="center"/>
              <w:rPr>
                <w:rFonts w:ascii="仿宋_GB2312" w:eastAsia="仿宋_GB2312"/>
                <w:sz w:val="24"/>
                <w:szCs w:val="24"/>
              </w:rPr>
            </w:pPr>
            <w:r>
              <w:rPr>
                <w:rFonts w:hint="eastAsia" w:ascii="仿宋_GB2312" w:eastAsia="仿宋_GB2312"/>
                <w:sz w:val="24"/>
                <w:szCs w:val="24"/>
              </w:rPr>
              <w:t>青海</w:t>
            </w:r>
          </w:p>
        </w:tc>
        <w:tc>
          <w:tcPr>
            <w:tcW w:w="4782" w:type="dxa"/>
            <w:tcBorders>
              <w:top w:val="nil"/>
              <w:left w:val="nil"/>
              <w:bottom w:val="single" w:color="auto" w:sz="4" w:space="0"/>
              <w:right w:val="single" w:color="auto" w:sz="4" w:space="0"/>
            </w:tcBorders>
            <w:shd w:val="clear" w:color="000000" w:fill="FFFFFF"/>
            <w:noWrap/>
            <w:vAlign w:val="center"/>
          </w:tcPr>
          <w:p w14:paraId="15C25AB8">
            <w:pPr>
              <w:adjustRightInd w:val="0"/>
              <w:snapToGrid w:val="0"/>
              <w:spacing w:line="400" w:lineRule="exact"/>
              <w:jc w:val="center"/>
              <w:rPr>
                <w:rFonts w:hint="eastAsia" w:ascii="仿宋_GB2312" w:eastAsia="仿宋_GB2312"/>
                <w:sz w:val="24"/>
                <w:szCs w:val="24"/>
              </w:rPr>
            </w:pPr>
            <w:r>
              <w:rPr>
                <w:rFonts w:hint="eastAsia" w:ascii="仿宋_GB2312" w:eastAsia="仿宋_GB2312"/>
                <w:sz w:val="24"/>
                <w:szCs w:val="24"/>
              </w:rPr>
              <w:t>青海省科学技术馆（青海省青少年科技中心）</w:t>
            </w:r>
          </w:p>
          <w:p w14:paraId="60C0A1BE">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青海省青少年科技辅导员协会</w:t>
            </w:r>
          </w:p>
        </w:tc>
      </w:tr>
      <w:tr w14:paraId="01520774">
        <w:tblPrEx>
          <w:tblCellMar>
            <w:top w:w="0" w:type="dxa"/>
            <w:left w:w="108" w:type="dxa"/>
            <w:bottom w:w="0" w:type="dxa"/>
            <w:right w:w="108" w:type="dxa"/>
          </w:tblCellMar>
        </w:tblPrEx>
        <w:trPr>
          <w:trHeight w:val="340" w:hRule="atLeast"/>
          <w:jc w:val="center"/>
        </w:trPr>
        <w:tc>
          <w:tcPr>
            <w:tcW w:w="911" w:type="dxa"/>
            <w:tcBorders>
              <w:top w:val="nil"/>
              <w:left w:val="single" w:color="auto" w:sz="4" w:space="0"/>
              <w:bottom w:val="single" w:color="auto" w:sz="4" w:space="0"/>
              <w:right w:val="single" w:color="auto" w:sz="4" w:space="0"/>
            </w:tcBorders>
            <w:shd w:val="clear" w:color="000000" w:fill="FFFFFF"/>
            <w:noWrap/>
            <w:vAlign w:val="center"/>
          </w:tcPr>
          <w:p w14:paraId="7F735566">
            <w:pPr>
              <w:adjustRightInd w:val="0"/>
              <w:snapToGrid w:val="0"/>
              <w:jc w:val="center"/>
              <w:rPr>
                <w:rFonts w:ascii="仿宋_GB2312" w:eastAsia="仿宋_GB2312"/>
                <w:sz w:val="24"/>
                <w:szCs w:val="24"/>
              </w:rPr>
            </w:pPr>
            <w:r>
              <w:rPr>
                <w:rFonts w:hint="eastAsia" w:ascii="仿宋_GB2312" w:eastAsia="仿宋_GB2312"/>
                <w:sz w:val="24"/>
                <w:szCs w:val="24"/>
              </w:rPr>
              <w:t>30</w:t>
            </w:r>
          </w:p>
        </w:tc>
        <w:tc>
          <w:tcPr>
            <w:tcW w:w="1704" w:type="dxa"/>
            <w:tcBorders>
              <w:top w:val="nil"/>
              <w:left w:val="nil"/>
              <w:bottom w:val="single" w:color="auto" w:sz="4" w:space="0"/>
              <w:right w:val="single" w:color="auto" w:sz="4" w:space="0"/>
            </w:tcBorders>
            <w:shd w:val="clear" w:color="000000" w:fill="FFFFFF"/>
            <w:noWrap/>
            <w:vAlign w:val="center"/>
          </w:tcPr>
          <w:p w14:paraId="1E110FE3">
            <w:pPr>
              <w:adjustRightInd w:val="0"/>
              <w:snapToGrid w:val="0"/>
              <w:jc w:val="center"/>
              <w:rPr>
                <w:rFonts w:ascii="仿宋_GB2312" w:eastAsia="仿宋_GB2312"/>
                <w:sz w:val="24"/>
                <w:szCs w:val="24"/>
              </w:rPr>
            </w:pPr>
            <w:r>
              <w:rPr>
                <w:rFonts w:hint="eastAsia" w:ascii="仿宋_GB2312" w:eastAsia="仿宋_GB2312"/>
                <w:sz w:val="24"/>
                <w:szCs w:val="24"/>
              </w:rPr>
              <w:t>宁夏赛区</w:t>
            </w:r>
          </w:p>
        </w:tc>
        <w:tc>
          <w:tcPr>
            <w:tcW w:w="1488" w:type="dxa"/>
            <w:tcBorders>
              <w:top w:val="nil"/>
              <w:left w:val="nil"/>
              <w:bottom w:val="single" w:color="auto" w:sz="4" w:space="0"/>
              <w:right w:val="single" w:color="auto" w:sz="4" w:space="0"/>
            </w:tcBorders>
            <w:shd w:val="clear" w:color="000000" w:fill="FFFFFF"/>
            <w:noWrap/>
            <w:vAlign w:val="center"/>
          </w:tcPr>
          <w:p w14:paraId="168BE45B">
            <w:pPr>
              <w:adjustRightInd w:val="0"/>
              <w:snapToGrid w:val="0"/>
              <w:jc w:val="center"/>
              <w:rPr>
                <w:rFonts w:ascii="仿宋_GB2312" w:eastAsia="仿宋_GB2312"/>
                <w:sz w:val="24"/>
                <w:szCs w:val="24"/>
              </w:rPr>
            </w:pPr>
            <w:r>
              <w:rPr>
                <w:rFonts w:hint="eastAsia" w:ascii="仿宋_GB2312" w:eastAsia="仿宋_GB2312"/>
                <w:sz w:val="24"/>
                <w:szCs w:val="24"/>
              </w:rPr>
              <w:t>宁夏</w:t>
            </w:r>
          </w:p>
        </w:tc>
        <w:tc>
          <w:tcPr>
            <w:tcW w:w="4782" w:type="dxa"/>
            <w:tcBorders>
              <w:top w:val="nil"/>
              <w:left w:val="nil"/>
              <w:bottom w:val="single" w:color="auto" w:sz="4" w:space="0"/>
              <w:right w:val="single" w:color="auto" w:sz="4" w:space="0"/>
            </w:tcBorders>
            <w:shd w:val="clear" w:color="000000" w:fill="FFFFFF"/>
            <w:noWrap/>
            <w:vAlign w:val="center"/>
          </w:tcPr>
          <w:p w14:paraId="7CD0C98E">
            <w:pPr>
              <w:adjustRightInd w:val="0"/>
              <w:snapToGrid w:val="0"/>
              <w:spacing w:line="400" w:lineRule="exact"/>
              <w:jc w:val="center"/>
              <w:rPr>
                <w:rFonts w:hint="eastAsia" w:ascii="仿宋_GB2312" w:eastAsia="仿宋_GB2312"/>
                <w:sz w:val="24"/>
                <w:szCs w:val="24"/>
              </w:rPr>
            </w:pPr>
            <w:r>
              <w:rPr>
                <w:rFonts w:hint="eastAsia" w:ascii="仿宋_GB2312" w:eastAsia="仿宋_GB2312"/>
                <w:sz w:val="24"/>
                <w:szCs w:val="24"/>
              </w:rPr>
              <w:t>宁夏回族自治区科学技术馆</w:t>
            </w:r>
          </w:p>
          <w:p w14:paraId="7F8D6595">
            <w:pPr>
              <w:adjustRightInd w:val="0"/>
              <w:snapToGrid w:val="0"/>
              <w:spacing w:line="400" w:lineRule="exact"/>
              <w:jc w:val="center"/>
              <w:rPr>
                <w:rFonts w:ascii="仿宋_GB2312" w:eastAsia="仿宋_GB2312"/>
                <w:sz w:val="24"/>
                <w:szCs w:val="24"/>
              </w:rPr>
            </w:pPr>
            <w:r>
              <w:rPr>
                <w:rFonts w:hint="eastAsia" w:ascii="仿宋_GB2312" w:eastAsia="仿宋_GB2312"/>
                <w:sz w:val="24"/>
                <w:szCs w:val="24"/>
              </w:rPr>
              <w:t>（宁夏青少年科技活动中心）</w:t>
            </w:r>
          </w:p>
        </w:tc>
      </w:tr>
      <w:tr w14:paraId="40F08FDA">
        <w:tblPrEx>
          <w:tblCellMar>
            <w:top w:w="0" w:type="dxa"/>
            <w:left w:w="108" w:type="dxa"/>
            <w:bottom w:w="0" w:type="dxa"/>
            <w:right w:w="108" w:type="dxa"/>
          </w:tblCellMar>
        </w:tblPrEx>
        <w:trPr>
          <w:trHeight w:val="340" w:hRule="atLeast"/>
          <w:jc w:val="center"/>
        </w:trPr>
        <w:tc>
          <w:tcPr>
            <w:tcW w:w="911"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493BE12B">
            <w:pPr>
              <w:adjustRightInd w:val="0"/>
              <w:snapToGrid w:val="0"/>
              <w:jc w:val="center"/>
              <w:rPr>
                <w:rFonts w:ascii="仿宋_GB2312" w:eastAsia="仿宋_GB2312"/>
                <w:sz w:val="24"/>
                <w:szCs w:val="24"/>
              </w:rPr>
            </w:pPr>
            <w:r>
              <w:rPr>
                <w:rFonts w:hint="eastAsia" w:ascii="仿宋_GB2312" w:eastAsia="仿宋_GB2312"/>
                <w:sz w:val="24"/>
                <w:szCs w:val="24"/>
              </w:rPr>
              <w:t>31</w:t>
            </w:r>
          </w:p>
        </w:tc>
        <w:tc>
          <w:tcPr>
            <w:tcW w:w="1704"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20F0B932">
            <w:pPr>
              <w:adjustRightInd w:val="0"/>
              <w:snapToGrid w:val="0"/>
              <w:jc w:val="center"/>
              <w:rPr>
                <w:rFonts w:ascii="仿宋_GB2312" w:eastAsia="仿宋_GB2312"/>
                <w:sz w:val="24"/>
                <w:szCs w:val="24"/>
              </w:rPr>
            </w:pPr>
            <w:r>
              <w:rPr>
                <w:rFonts w:hint="eastAsia" w:ascii="仿宋_GB2312" w:eastAsia="仿宋_GB2312"/>
                <w:sz w:val="24"/>
                <w:szCs w:val="24"/>
              </w:rPr>
              <w:t>新疆赛区</w:t>
            </w:r>
          </w:p>
        </w:tc>
        <w:tc>
          <w:tcPr>
            <w:tcW w:w="1488"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4FA59DCB">
            <w:pPr>
              <w:adjustRightInd w:val="0"/>
              <w:snapToGrid w:val="0"/>
              <w:jc w:val="center"/>
              <w:rPr>
                <w:rFonts w:ascii="仿宋_GB2312" w:eastAsia="仿宋_GB2312"/>
                <w:sz w:val="24"/>
                <w:szCs w:val="24"/>
              </w:rPr>
            </w:pPr>
            <w:r>
              <w:rPr>
                <w:rFonts w:hint="eastAsia" w:ascii="仿宋_GB2312" w:eastAsia="仿宋_GB2312"/>
                <w:sz w:val="24"/>
                <w:szCs w:val="24"/>
              </w:rPr>
              <w:t>新疆</w:t>
            </w:r>
          </w:p>
        </w:tc>
        <w:tc>
          <w:tcPr>
            <w:tcW w:w="4782"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79FD000">
            <w:pPr>
              <w:adjustRightInd w:val="0"/>
              <w:snapToGrid w:val="0"/>
              <w:jc w:val="center"/>
              <w:rPr>
                <w:rFonts w:ascii="仿宋_GB2312" w:eastAsia="仿宋_GB2312"/>
                <w:sz w:val="24"/>
                <w:szCs w:val="24"/>
              </w:rPr>
            </w:pPr>
            <w:r>
              <w:rPr>
                <w:rFonts w:hint="eastAsia" w:ascii="仿宋_GB2312" w:eastAsia="仿宋_GB2312"/>
                <w:sz w:val="24"/>
                <w:szCs w:val="24"/>
              </w:rPr>
              <w:t>新疆维吾尔自治区科学技术馆</w:t>
            </w:r>
          </w:p>
        </w:tc>
      </w:tr>
      <w:tr w14:paraId="0EBC00F2">
        <w:tblPrEx>
          <w:tblCellMar>
            <w:top w:w="0" w:type="dxa"/>
            <w:left w:w="108" w:type="dxa"/>
            <w:bottom w:w="0" w:type="dxa"/>
            <w:right w:w="108" w:type="dxa"/>
          </w:tblCellMar>
        </w:tblPrEx>
        <w:trPr>
          <w:trHeight w:val="340" w:hRule="atLeast"/>
          <w:jc w:val="center"/>
        </w:trPr>
        <w:tc>
          <w:tcPr>
            <w:tcW w:w="911"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310B44E">
            <w:pPr>
              <w:adjustRightInd w:val="0"/>
              <w:snapToGrid w:val="0"/>
              <w:jc w:val="center"/>
              <w:rPr>
                <w:rFonts w:ascii="仿宋_GB2312" w:eastAsia="仿宋_GB2312"/>
                <w:sz w:val="24"/>
                <w:szCs w:val="24"/>
              </w:rPr>
            </w:pPr>
            <w:r>
              <w:rPr>
                <w:rFonts w:hint="eastAsia" w:ascii="仿宋_GB2312" w:eastAsia="仿宋_GB2312"/>
                <w:sz w:val="24"/>
                <w:szCs w:val="24"/>
              </w:rPr>
              <w:t>32</w:t>
            </w:r>
          </w:p>
        </w:tc>
        <w:tc>
          <w:tcPr>
            <w:tcW w:w="1704" w:type="dxa"/>
            <w:tcBorders>
              <w:top w:val="single" w:color="auto" w:sz="4" w:space="0"/>
              <w:left w:val="nil"/>
              <w:bottom w:val="single" w:color="auto" w:sz="4" w:space="0"/>
              <w:right w:val="single" w:color="auto" w:sz="4" w:space="0"/>
            </w:tcBorders>
            <w:shd w:val="clear" w:color="000000" w:fill="FFFFFF"/>
            <w:noWrap/>
            <w:vAlign w:val="center"/>
          </w:tcPr>
          <w:p w14:paraId="6E48AC7F">
            <w:pPr>
              <w:adjustRightInd w:val="0"/>
              <w:snapToGrid w:val="0"/>
              <w:jc w:val="center"/>
              <w:rPr>
                <w:rFonts w:ascii="仿宋_GB2312" w:eastAsia="仿宋_GB2312"/>
                <w:sz w:val="24"/>
                <w:szCs w:val="24"/>
              </w:rPr>
            </w:pPr>
            <w:r>
              <w:rPr>
                <w:rFonts w:hint="eastAsia" w:ascii="仿宋_GB2312" w:eastAsia="仿宋_GB2312"/>
                <w:sz w:val="24"/>
                <w:szCs w:val="24"/>
              </w:rPr>
              <w:t>新疆生产建设兵团赛区</w:t>
            </w:r>
          </w:p>
        </w:tc>
        <w:tc>
          <w:tcPr>
            <w:tcW w:w="1488" w:type="dxa"/>
            <w:tcBorders>
              <w:top w:val="single" w:color="auto" w:sz="4" w:space="0"/>
              <w:left w:val="nil"/>
              <w:bottom w:val="single" w:color="auto" w:sz="4" w:space="0"/>
              <w:right w:val="single" w:color="auto" w:sz="4" w:space="0"/>
            </w:tcBorders>
            <w:shd w:val="clear" w:color="000000" w:fill="FFFFFF"/>
            <w:noWrap/>
            <w:vAlign w:val="center"/>
          </w:tcPr>
          <w:p w14:paraId="600A80F1">
            <w:pPr>
              <w:adjustRightInd w:val="0"/>
              <w:snapToGrid w:val="0"/>
              <w:jc w:val="center"/>
              <w:rPr>
                <w:rFonts w:ascii="仿宋_GB2312" w:eastAsia="仿宋_GB2312"/>
                <w:sz w:val="24"/>
                <w:szCs w:val="24"/>
              </w:rPr>
            </w:pPr>
            <w:r>
              <w:rPr>
                <w:rFonts w:hint="eastAsia" w:ascii="仿宋_GB2312" w:eastAsia="仿宋_GB2312"/>
                <w:sz w:val="24"/>
                <w:szCs w:val="24"/>
              </w:rPr>
              <w:t>新疆生产建设兵团</w:t>
            </w:r>
          </w:p>
        </w:tc>
        <w:tc>
          <w:tcPr>
            <w:tcW w:w="4782" w:type="dxa"/>
            <w:tcBorders>
              <w:top w:val="single" w:color="auto" w:sz="4" w:space="0"/>
              <w:left w:val="nil"/>
              <w:bottom w:val="single" w:color="auto" w:sz="4" w:space="0"/>
              <w:right w:val="single" w:color="auto" w:sz="4" w:space="0"/>
            </w:tcBorders>
            <w:shd w:val="clear" w:color="000000" w:fill="FFFFFF"/>
            <w:noWrap/>
            <w:vAlign w:val="center"/>
          </w:tcPr>
          <w:p w14:paraId="5C7F8AF3">
            <w:pPr>
              <w:adjustRightInd w:val="0"/>
              <w:snapToGrid w:val="0"/>
              <w:jc w:val="center"/>
              <w:rPr>
                <w:rFonts w:ascii="仿宋_GB2312" w:eastAsia="仿宋_GB2312"/>
                <w:sz w:val="24"/>
                <w:szCs w:val="24"/>
              </w:rPr>
            </w:pPr>
            <w:r>
              <w:rPr>
                <w:rFonts w:hint="eastAsia" w:ascii="仿宋_GB2312" w:eastAsia="仿宋_GB2312"/>
                <w:sz w:val="24"/>
                <w:szCs w:val="24"/>
              </w:rPr>
              <w:t>新疆生产建设兵团青少年科技辅导员协会</w:t>
            </w:r>
          </w:p>
        </w:tc>
      </w:tr>
    </w:tbl>
    <w:p w14:paraId="3F118FC1">
      <w:pPr>
        <w:snapToGrid w:val="0"/>
        <w:spacing w:line="520" w:lineRule="exact"/>
        <w:ind w:firstLine="640" w:firstLineChars="200"/>
        <w:jc w:val="left"/>
        <w:rPr>
          <w:rFonts w:ascii="仿宋_GB2312" w:eastAsia="仿宋_GB2312"/>
          <w:sz w:val="32"/>
          <w:szCs w:val="32"/>
        </w:rPr>
      </w:pPr>
    </w:p>
    <w:p w14:paraId="2943342C">
      <w:pPr>
        <w:snapToGrid w:val="0"/>
        <w:spacing w:line="560" w:lineRule="exact"/>
        <w:jc w:val="center"/>
        <w:rPr>
          <w:rFonts w:ascii="小标宋" w:hAnsi="Times New Roman" w:eastAsia="小标宋"/>
          <w:sz w:val="44"/>
          <w:szCs w:val="44"/>
        </w:rPr>
      </w:pPr>
    </w:p>
    <w:p w14:paraId="4202F976">
      <w:pPr>
        <w:rPr>
          <w:rFonts w:ascii="黑体" w:hAnsi="黑体" w:eastAsia="黑体"/>
          <w:sz w:val="32"/>
          <w:szCs w:val="32"/>
        </w:rPr>
      </w:pPr>
    </w:p>
    <w:p w14:paraId="2C4DFF75">
      <w:pPr>
        <w:rPr>
          <w:rFonts w:ascii="黑体" w:hAnsi="黑体" w:eastAsia="黑体"/>
          <w:sz w:val="32"/>
          <w:szCs w:val="32"/>
        </w:rPr>
      </w:pPr>
    </w:p>
    <w:p w14:paraId="4E79FF2D">
      <w:pPr>
        <w:wordWrap w:val="0"/>
        <w:spacing w:line="580" w:lineRule="exact"/>
        <w:ind w:right="1280"/>
        <w:rPr>
          <w:rFonts w:ascii="黑体" w:hAnsi="黑体" w:eastAsia="黑体" w:cs="黑体"/>
          <w:color w:val="000000"/>
          <w:kern w:val="0"/>
          <w:sz w:val="32"/>
          <w:szCs w:val="32"/>
        </w:rPr>
      </w:pPr>
    </w:p>
    <w:sectPr>
      <w:footerReference r:id="rId4" w:type="default"/>
      <w:pgSz w:w="11906" w:h="16838"/>
      <w:pgMar w:top="2098" w:right="1474" w:bottom="992" w:left="1588"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小标宋">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B5263">
    <w:pPr>
      <w:pStyle w:val="5"/>
      <w:jc w:val="center"/>
      <w:rPr>
        <w:rFonts w:asciiTheme="minorEastAsia" w:hAnsiTheme="minorEastAsia"/>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asciiTheme="minorEastAsia" w:hAnsiTheme="minorEastAsia"/>
                              <w:sz w:val="28"/>
                              <w:szCs w:val="28"/>
                            </w:rPr>
                            <w:id w:val="147464977"/>
                          </w:sdtPr>
                          <w:sdtEndPr>
                            <w:rPr>
                              <w:rFonts w:asciiTheme="minorEastAsia" w:hAnsiTheme="minorEastAsia"/>
                              <w:sz w:val="28"/>
                              <w:szCs w:val="28"/>
                            </w:rPr>
                          </w:sdtEndPr>
                          <w:sdtContent>
                            <w:p w14:paraId="146D1FC4">
                              <w:pPr>
                                <w:pStyle w:val="5"/>
                                <w:jc w:val="center"/>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PAGE   \* MERGEFORMAT</w:instrText>
                              </w:r>
                              <w:r>
                                <w:rPr>
                                  <w:rFonts w:asciiTheme="minorEastAsia" w:hAnsiTheme="minorEastAsia"/>
                                  <w:sz w:val="28"/>
                                  <w:szCs w:val="28"/>
                                </w:rPr>
                                <w:fldChar w:fldCharType="separate"/>
                              </w:r>
                              <w:r>
                                <w:rPr>
                                  <w:rFonts w:asciiTheme="minorEastAsia" w:hAnsiTheme="minorEastAsia"/>
                                  <w:sz w:val="28"/>
                                  <w:szCs w:val="28"/>
                                  <w:lang w:val="zh-CN"/>
                                </w:rPr>
                                <w:t>5</w:t>
                              </w:r>
                              <w:r>
                                <w:rPr>
                                  <w:rFonts w:asciiTheme="minorEastAsia" w:hAnsiTheme="minorEastAsia"/>
                                  <w:sz w:val="28"/>
                                  <w:szCs w:val="28"/>
                                </w:rPr>
                                <w:fldChar w:fldCharType="end"/>
                              </w:r>
                            </w:p>
                          </w:sdtContent>
                        </w:sdt>
                        <w:p w14:paraId="61A2D874">
                          <w:pPr>
                            <w:rPr>
                              <w:rFonts w:asciiTheme="minorEastAsia" w:hAnsiTheme="minorEastAsia"/>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rPr>
                        <w:rFonts w:asciiTheme="minorEastAsia" w:hAnsiTheme="minorEastAsia"/>
                        <w:sz w:val="28"/>
                        <w:szCs w:val="28"/>
                      </w:rPr>
                      <w:id w:val="147464977"/>
                    </w:sdtPr>
                    <w:sdtEndPr>
                      <w:rPr>
                        <w:rFonts w:asciiTheme="minorEastAsia" w:hAnsiTheme="minorEastAsia"/>
                        <w:sz w:val="28"/>
                        <w:szCs w:val="28"/>
                      </w:rPr>
                    </w:sdtEndPr>
                    <w:sdtContent>
                      <w:p w14:paraId="146D1FC4">
                        <w:pPr>
                          <w:pStyle w:val="5"/>
                          <w:jc w:val="center"/>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PAGE   \* MERGEFORMAT</w:instrText>
                        </w:r>
                        <w:r>
                          <w:rPr>
                            <w:rFonts w:asciiTheme="minorEastAsia" w:hAnsiTheme="minorEastAsia"/>
                            <w:sz w:val="28"/>
                            <w:szCs w:val="28"/>
                          </w:rPr>
                          <w:fldChar w:fldCharType="separate"/>
                        </w:r>
                        <w:r>
                          <w:rPr>
                            <w:rFonts w:asciiTheme="minorEastAsia" w:hAnsiTheme="minorEastAsia"/>
                            <w:sz w:val="28"/>
                            <w:szCs w:val="28"/>
                            <w:lang w:val="zh-CN"/>
                          </w:rPr>
                          <w:t>5</w:t>
                        </w:r>
                        <w:r>
                          <w:rPr>
                            <w:rFonts w:asciiTheme="minorEastAsia" w:hAnsiTheme="minorEastAsia"/>
                            <w:sz w:val="28"/>
                            <w:szCs w:val="28"/>
                          </w:rPr>
                          <w:fldChar w:fldCharType="end"/>
                        </w:r>
                      </w:p>
                    </w:sdtContent>
                  </w:sdt>
                  <w:p w14:paraId="61A2D874">
                    <w:pPr>
                      <w:rPr>
                        <w:rFonts w:asciiTheme="minorEastAsia" w:hAnsiTheme="minorEastAsia"/>
                        <w:sz w:val="28"/>
                        <w:szCs w:val="28"/>
                      </w:rPr>
                    </w:pPr>
                  </w:p>
                </w:txbxContent>
              </v:textbox>
            </v:shape>
          </w:pict>
        </mc:Fallback>
      </mc:AlternateContent>
    </w:r>
  </w:p>
  <w:p w14:paraId="6207DF7B">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6D376">
    <w:pPr>
      <w:pStyle w:val="5"/>
      <w:jc w:val="center"/>
      <w:rPr>
        <w:rFonts w:asciiTheme="minorEastAsia" w:hAnsiTheme="minorEastAsia"/>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asciiTheme="minorEastAsia" w:hAnsiTheme="minorEastAsia"/>
                              <w:sz w:val="28"/>
                              <w:szCs w:val="28"/>
                            </w:rPr>
                            <w:id w:val="147470025"/>
                          </w:sdtPr>
                          <w:sdtEndPr>
                            <w:rPr>
                              <w:rFonts w:asciiTheme="minorEastAsia" w:hAnsiTheme="minorEastAsia"/>
                              <w:sz w:val="28"/>
                              <w:szCs w:val="28"/>
                            </w:rPr>
                          </w:sdtEndPr>
                          <w:sdtContent>
                            <w:p w14:paraId="133A6AF8">
                              <w:pPr>
                                <w:pStyle w:val="5"/>
                                <w:jc w:val="center"/>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PAGE   \* MERGEFORMAT</w:instrText>
                              </w:r>
                              <w:r>
                                <w:rPr>
                                  <w:rFonts w:asciiTheme="minorEastAsia" w:hAnsiTheme="minorEastAsia"/>
                                  <w:sz w:val="28"/>
                                  <w:szCs w:val="28"/>
                                </w:rPr>
                                <w:fldChar w:fldCharType="separate"/>
                              </w:r>
                              <w:r>
                                <w:rPr>
                                  <w:rFonts w:asciiTheme="minorEastAsia" w:hAnsiTheme="minorEastAsia"/>
                                  <w:sz w:val="28"/>
                                  <w:szCs w:val="28"/>
                                  <w:lang w:val="zh-CN"/>
                                </w:rPr>
                                <w:t>-</w:t>
                              </w:r>
                              <w:r>
                                <w:rPr>
                                  <w:rFonts w:asciiTheme="minorEastAsia" w:hAnsiTheme="minorEastAsia"/>
                                  <w:sz w:val="28"/>
                                  <w:szCs w:val="28"/>
                                </w:rPr>
                                <w:t xml:space="preserve"> 11 -</w:t>
                              </w:r>
                              <w:r>
                                <w:rPr>
                                  <w:rFonts w:asciiTheme="minorEastAsia" w:hAnsiTheme="minorEastAsia"/>
                                  <w:sz w:val="28"/>
                                  <w:szCs w:val="28"/>
                                </w:rPr>
                                <w:fldChar w:fldCharType="end"/>
                              </w:r>
                            </w:p>
                          </w:sdtContent>
                        </w:sdt>
                        <w:p w14:paraId="7EBC4464">
                          <w:pPr>
                            <w:rPr>
                              <w:rFonts w:asciiTheme="minorEastAsia" w:hAnsiTheme="minorEastAsia"/>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sdt>
                    <w:sdtPr>
                      <w:rPr>
                        <w:rFonts w:asciiTheme="minorEastAsia" w:hAnsiTheme="minorEastAsia"/>
                        <w:sz w:val="28"/>
                        <w:szCs w:val="28"/>
                      </w:rPr>
                      <w:id w:val="147470025"/>
                    </w:sdtPr>
                    <w:sdtEndPr>
                      <w:rPr>
                        <w:rFonts w:asciiTheme="minorEastAsia" w:hAnsiTheme="minorEastAsia"/>
                        <w:sz w:val="28"/>
                        <w:szCs w:val="28"/>
                      </w:rPr>
                    </w:sdtEndPr>
                    <w:sdtContent>
                      <w:p w14:paraId="133A6AF8">
                        <w:pPr>
                          <w:pStyle w:val="5"/>
                          <w:jc w:val="center"/>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PAGE   \* MERGEFORMAT</w:instrText>
                        </w:r>
                        <w:r>
                          <w:rPr>
                            <w:rFonts w:asciiTheme="minorEastAsia" w:hAnsiTheme="minorEastAsia"/>
                            <w:sz w:val="28"/>
                            <w:szCs w:val="28"/>
                          </w:rPr>
                          <w:fldChar w:fldCharType="separate"/>
                        </w:r>
                        <w:r>
                          <w:rPr>
                            <w:rFonts w:asciiTheme="minorEastAsia" w:hAnsiTheme="minorEastAsia"/>
                            <w:sz w:val="28"/>
                            <w:szCs w:val="28"/>
                            <w:lang w:val="zh-CN"/>
                          </w:rPr>
                          <w:t>-</w:t>
                        </w:r>
                        <w:r>
                          <w:rPr>
                            <w:rFonts w:asciiTheme="minorEastAsia" w:hAnsiTheme="minorEastAsia"/>
                            <w:sz w:val="28"/>
                            <w:szCs w:val="28"/>
                          </w:rPr>
                          <w:t xml:space="preserve"> 11 -</w:t>
                        </w:r>
                        <w:r>
                          <w:rPr>
                            <w:rFonts w:asciiTheme="minorEastAsia" w:hAnsiTheme="minorEastAsia"/>
                            <w:sz w:val="28"/>
                            <w:szCs w:val="28"/>
                          </w:rPr>
                          <w:fldChar w:fldCharType="end"/>
                        </w:r>
                      </w:p>
                    </w:sdtContent>
                  </w:sdt>
                  <w:p w14:paraId="7EBC4464">
                    <w:pPr>
                      <w:rPr>
                        <w:rFonts w:asciiTheme="minorEastAsia" w:hAnsiTheme="minorEastAsia"/>
                        <w:sz w:val="28"/>
                        <w:szCs w:val="28"/>
                      </w:rPr>
                    </w:pPr>
                  </w:p>
                </w:txbxContent>
              </v:textbox>
            </v:shape>
          </w:pict>
        </mc:Fallback>
      </mc:AlternateContent>
    </w:r>
  </w:p>
  <w:p w14:paraId="3001FC23">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JkYjFjY2FkM2I4MTNiNmE3OTNlMTQxYmYyYWVjMGQifQ=="/>
  </w:docVars>
  <w:rsids>
    <w:rsidRoot w:val="00453542"/>
    <w:rsid w:val="000076BF"/>
    <w:rsid w:val="00055DAA"/>
    <w:rsid w:val="00070F4C"/>
    <w:rsid w:val="00083E82"/>
    <w:rsid w:val="000E57B4"/>
    <w:rsid w:val="001030E0"/>
    <w:rsid w:val="00123076"/>
    <w:rsid w:val="0015110D"/>
    <w:rsid w:val="001827E6"/>
    <w:rsid w:val="00187510"/>
    <w:rsid w:val="001B3644"/>
    <w:rsid w:val="001B5D26"/>
    <w:rsid w:val="001D5DCD"/>
    <w:rsid w:val="001E1A22"/>
    <w:rsid w:val="001F22B4"/>
    <w:rsid w:val="00255756"/>
    <w:rsid w:val="00261983"/>
    <w:rsid w:val="002851BB"/>
    <w:rsid w:val="00290894"/>
    <w:rsid w:val="00293855"/>
    <w:rsid w:val="002A5A16"/>
    <w:rsid w:val="002B289B"/>
    <w:rsid w:val="002C4CB8"/>
    <w:rsid w:val="002E041D"/>
    <w:rsid w:val="002E1BEC"/>
    <w:rsid w:val="002E5707"/>
    <w:rsid w:val="002F770E"/>
    <w:rsid w:val="00304827"/>
    <w:rsid w:val="00312E7C"/>
    <w:rsid w:val="00314755"/>
    <w:rsid w:val="00363F06"/>
    <w:rsid w:val="00367028"/>
    <w:rsid w:val="00373E58"/>
    <w:rsid w:val="003929AF"/>
    <w:rsid w:val="003A2CBC"/>
    <w:rsid w:val="003A36C6"/>
    <w:rsid w:val="003B4C00"/>
    <w:rsid w:val="003D3AC1"/>
    <w:rsid w:val="003D4516"/>
    <w:rsid w:val="003F6E55"/>
    <w:rsid w:val="003F7820"/>
    <w:rsid w:val="00401E7A"/>
    <w:rsid w:val="00407022"/>
    <w:rsid w:val="00424FBF"/>
    <w:rsid w:val="0043615A"/>
    <w:rsid w:val="0045073C"/>
    <w:rsid w:val="00452B39"/>
    <w:rsid w:val="00453542"/>
    <w:rsid w:val="00466B25"/>
    <w:rsid w:val="00484772"/>
    <w:rsid w:val="00487BA3"/>
    <w:rsid w:val="004A386E"/>
    <w:rsid w:val="004A4F68"/>
    <w:rsid w:val="004A5F04"/>
    <w:rsid w:val="004C460C"/>
    <w:rsid w:val="004E14CE"/>
    <w:rsid w:val="004E67A0"/>
    <w:rsid w:val="00502BE3"/>
    <w:rsid w:val="00540A60"/>
    <w:rsid w:val="005467E8"/>
    <w:rsid w:val="0055408E"/>
    <w:rsid w:val="00555261"/>
    <w:rsid w:val="00567D93"/>
    <w:rsid w:val="00591ADB"/>
    <w:rsid w:val="005A1131"/>
    <w:rsid w:val="005A30CE"/>
    <w:rsid w:val="005A7FED"/>
    <w:rsid w:val="005B56E9"/>
    <w:rsid w:val="005C605B"/>
    <w:rsid w:val="005D0C55"/>
    <w:rsid w:val="005E4353"/>
    <w:rsid w:val="00621B22"/>
    <w:rsid w:val="00653B6F"/>
    <w:rsid w:val="00661076"/>
    <w:rsid w:val="00667D46"/>
    <w:rsid w:val="00674820"/>
    <w:rsid w:val="00681B11"/>
    <w:rsid w:val="00685C58"/>
    <w:rsid w:val="006C01D0"/>
    <w:rsid w:val="006E4288"/>
    <w:rsid w:val="006F43AD"/>
    <w:rsid w:val="00704EED"/>
    <w:rsid w:val="007120F8"/>
    <w:rsid w:val="00716D5B"/>
    <w:rsid w:val="00731A5C"/>
    <w:rsid w:val="007335CC"/>
    <w:rsid w:val="00742077"/>
    <w:rsid w:val="00742C21"/>
    <w:rsid w:val="00762F46"/>
    <w:rsid w:val="00765ABA"/>
    <w:rsid w:val="00766027"/>
    <w:rsid w:val="00783412"/>
    <w:rsid w:val="00787762"/>
    <w:rsid w:val="007A277E"/>
    <w:rsid w:val="007A46E6"/>
    <w:rsid w:val="007E74E4"/>
    <w:rsid w:val="00806972"/>
    <w:rsid w:val="00845C4F"/>
    <w:rsid w:val="00847B15"/>
    <w:rsid w:val="008800C9"/>
    <w:rsid w:val="008C4FD9"/>
    <w:rsid w:val="008C7966"/>
    <w:rsid w:val="008D1248"/>
    <w:rsid w:val="008E7CA2"/>
    <w:rsid w:val="00912056"/>
    <w:rsid w:val="0094335D"/>
    <w:rsid w:val="0094380E"/>
    <w:rsid w:val="009500F9"/>
    <w:rsid w:val="00955DCD"/>
    <w:rsid w:val="00973699"/>
    <w:rsid w:val="00996D65"/>
    <w:rsid w:val="009A1F91"/>
    <w:rsid w:val="009A58FD"/>
    <w:rsid w:val="009D6CF3"/>
    <w:rsid w:val="009F6C2E"/>
    <w:rsid w:val="00A06A75"/>
    <w:rsid w:val="00A375DD"/>
    <w:rsid w:val="00A47188"/>
    <w:rsid w:val="00A50661"/>
    <w:rsid w:val="00A51AA8"/>
    <w:rsid w:val="00A57342"/>
    <w:rsid w:val="00A659D5"/>
    <w:rsid w:val="00A71EDD"/>
    <w:rsid w:val="00A7397D"/>
    <w:rsid w:val="00A90199"/>
    <w:rsid w:val="00AB520D"/>
    <w:rsid w:val="00AB7BD1"/>
    <w:rsid w:val="00AC13FA"/>
    <w:rsid w:val="00AC7051"/>
    <w:rsid w:val="00AD0342"/>
    <w:rsid w:val="00AF6E44"/>
    <w:rsid w:val="00B04F1B"/>
    <w:rsid w:val="00B1005B"/>
    <w:rsid w:val="00B1685B"/>
    <w:rsid w:val="00B2781C"/>
    <w:rsid w:val="00B27C2F"/>
    <w:rsid w:val="00B46399"/>
    <w:rsid w:val="00B6555B"/>
    <w:rsid w:val="00B83492"/>
    <w:rsid w:val="00B9454C"/>
    <w:rsid w:val="00BE378E"/>
    <w:rsid w:val="00C00AFA"/>
    <w:rsid w:val="00C30094"/>
    <w:rsid w:val="00C37C23"/>
    <w:rsid w:val="00C54851"/>
    <w:rsid w:val="00CA510A"/>
    <w:rsid w:val="00CB6580"/>
    <w:rsid w:val="00CB717A"/>
    <w:rsid w:val="00CC34E4"/>
    <w:rsid w:val="00CD4302"/>
    <w:rsid w:val="00CF3972"/>
    <w:rsid w:val="00D034D2"/>
    <w:rsid w:val="00D049FB"/>
    <w:rsid w:val="00D064C5"/>
    <w:rsid w:val="00D14851"/>
    <w:rsid w:val="00D32D5C"/>
    <w:rsid w:val="00D34036"/>
    <w:rsid w:val="00D3546F"/>
    <w:rsid w:val="00D60187"/>
    <w:rsid w:val="00D66E7C"/>
    <w:rsid w:val="00D702EF"/>
    <w:rsid w:val="00D72D0A"/>
    <w:rsid w:val="00D748C1"/>
    <w:rsid w:val="00D74E09"/>
    <w:rsid w:val="00DD79D0"/>
    <w:rsid w:val="00E062AC"/>
    <w:rsid w:val="00E316C8"/>
    <w:rsid w:val="00E31E2F"/>
    <w:rsid w:val="00E47C6E"/>
    <w:rsid w:val="00E664B4"/>
    <w:rsid w:val="00E857E7"/>
    <w:rsid w:val="00EA15F2"/>
    <w:rsid w:val="00EA6B01"/>
    <w:rsid w:val="00EC60B0"/>
    <w:rsid w:val="00EC695D"/>
    <w:rsid w:val="00EF7215"/>
    <w:rsid w:val="00F169B4"/>
    <w:rsid w:val="00F20E2E"/>
    <w:rsid w:val="00F45599"/>
    <w:rsid w:val="00F82769"/>
    <w:rsid w:val="00F82BDE"/>
    <w:rsid w:val="00FA1D47"/>
    <w:rsid w:val="00FA757B"/>
    <w:rsid w:val="00FB6053"/>
    <w:rsid w:val="04F410E9"/>
    <w:rsid w:val="0FD44BDC"/>
    <w:rsid w:val="14046D18"/>
    <w:rsid w:val="1DE32918"/>
    <w:rsid w:val="1F871503"/>
    <w:rsid w:val="20C57179"/>
    <w:rsid w:val="219F1439"/>
    <w:rsid w:val="26ED48FE"/>
    <w:rsid w:val="2D4F79B8"/>
    <w:rsid w:val="2DEF7B6A"/>
    <w:rsid w:val="34574E3B"/>
    <w:rsid w:val="36936081"/>
    <w:rsid w:val="379B30E6"/>
    <w:rsid w:val="38F7669C"/>
    <w:rsid w:val="39EA652A"/>
    <w:rsid w:val="3D6B2E90"/>
    <w:rsid w:val="44460007"/>
    <w:rsid w:val="46442215"/>
    <w:rsid w:val="494575E3"/>
    <w:rsid w:val="49D94C50"/>
    <w:rsid w:val="4C563915"/>
    <w:rsid w:val="4EC25182"/>
    <w:rsid w:val="4EFB0C4C"/>
    <w:rsid w:val="501D24BC"/>
    <w:rsid w:val="539B5FD6"/>
    <w:rsid w:val="58444CE3"/>
    <w:rsid w:val="5CFA6991"/>
    <w:rsid w:val="5E5140E0"/>
    <w:rsid w:val="60D45F50"/>
    <w:rsid w:val="614726C5"/>
    <w:rsid w:val="616612F8"/>
    <w:rsid w:val="62807E90"/>
    <w:rsid w:val="63EA43FC"/>
    <w:rsid w:val="667A06FD"/>
    <w:rsid w:val="6D180489"/>
    <w:rsid w:val="74085625"/>
    <w:rsid w:val="764F12E9"/>
    <w:rsid w:val="7C6553A5"/>
    <w:rsid w:val="7E10135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7"/>
    <w:semiHidden/>
    <w:unhideWhenUsed/>
    <w:qFormat/>
    <w:uiPriority w:val="99"/>
    <w:pPr>
      <w:jc w:val="left"/>
    </w:pPr>
  </w:style>
  <w:style w:type="paragraph" w:styleId="3">
    <w:name w:val="Date"/>
    <w:basedOn w:val="1"/>
    <w:next w:val="1"/>
    <w:link w:val="16"/>
    <w:semiHidden/>
    <w:unhideWhenUsed/>
    <w:qFormat/>
    <w:uiPriority w:val="99"/>
    <w:pPr>
      <w:ind w:left="100" w:leftChars="2500"/>
    </w:pPr>
  </w:style>
  <w:style w:type="paragraph" w:styleId="4">
    <w:name w:val="Balloon Text"/>
    <w:basedOn w:val="1"/>
    <w:link w:val="14"/>
    <w:semiHidden/>
    <w:unhideWhenUsed/>
    <w:qFormat/>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2"/>
    <w:next w:val="2"/>
    <w:link w:val="18"/>
    <w:semiHidden/>
    <w:unhideWhenUsed/>
    <w:qFormat/>
    <w:uiPriority w:val="99"/>
    <w:rPr>
      <w:b/>
      <w:bCs/>
    </w:rPr>
  </w:style>
  <w:style w:type="character" w:styleId="10">
    <w:name w:val="Hyperlink"/>
    <w:qFormat/>
    <w:uiPriority w:val="0"/>
    <w:rPr>
      <w:color w:val="0000FF"/>
      <w:u w:val="single"/>
    </w:rPr>
  </w:style>
  <w:style w:type="character" w:styleId="11">
    <w:name w:val="annotation reference"/>
    <w:basedOn w:val="9"/>
    <w:semiHidden/>
    <w:unhideWhenUsed/>
    <w:qFormat/>
    <w:uiPriority w:val="99"/>
    <w:rPr>
      <w:sz w:val="21"/>
      <w:szCs w:val="21"/>
    </w:rPr>
  </w:style>
  <w:style w:type="character" w:customStyle="1" w:styleId="12">
    <w:name w:val="页眉 Char"/>
    <w:basedOn w:val="9"/>
    <w:link w:val="6"/>
    <w:qFormat/>
    <w:uiPriority w:val="99"/>
    <w:rPr>
      <w:sz w:val="18"/>
      <w:szCs w:val="18"/>
    </w:rPr>
  </w:style>
  <w:style w:type="character" w:customStyle="1" w:styleId="13">
    <w:name w:val="页脚 Char"/>
    <w:basedOn w:val="9"/>
    <w:link w:val="5"/>
    <w:qFormat/>
    <w:uiPriority w:val="99"/>
    <w:rPr>
      <w:sz w:val="18"/>
      <w:szCs w:val="18"/>
    </w:rPr>
  </w:style>
  <w:style w:type="character" w:customStyle="1" w:styleId="14">
    <w:name w:val="批注框文本 Char"/>
    <w:basedOn w:val="9"/>
    <w:link w:val="4"/>
    <w:semiHidden/>
    <w:qFormat/>
    <w:uiPriority w:val="99"/>
    <w:rPr>
      <w:sz w:val="18"/>
      <w:szCs w:val="18"/>
    </w:rPr>
  </w:style>
  <w:style w:type="paragraph" w:customStyle="1" w:styleId="15">
    <w:name w:val="列出段落2"/>
    <w:basedOn w:val="1"/>
    <w:qFormat/>
    <w:uiPriority w:val="0"/>
    <w:pPr>
      <w:ind w:firstLine="420" w:firstLineChars="200"/>
    </w:pPr>
    <w:rPr>
      <w:rFonts w:ascii="Calibri" w:hAnsi="Calibri" w:eastAsia="宋体" w:cs="Times New Roman"/>
      <w:kern w:val="0"/>
      <w:szCs w:val="20"/>
    </w:rPr>
  </w:style>
  <w:style w:type="character" w:customStyle="1" w:styleId="16">
    <w:name w:val="日期 Char"/>
    <w:basedOn w:val="9"/>
    <w:link w:val="3"/>
    <w:semiHidden/>
    <w:qFormat/>
    <w:uiPriority w:val="99"/>
  </w:style>
  <w:style w:type="character" w:customStyle="1" w:styleId="17">
    <w:name w:val="批注文字 Char"/>
    <w:basedOn w:val="9"/>
    <w:link w:val="2"/>
    <w:semiHidden/>
    <w:qFormat/>
    <w:uiPriority w:val="99"/>
  </w:style>
  <w:style w:type="character" w:customStyle="1" w:styleId="18">
    <w:name w:val="批注主题 Char"/>
    <w:basedOn w:val="17"/>
    <w:link w:val="7"/>
    <w:semiHidden/>
    <w:qFormat/>
    <w:uiPriority w:val="99"/>
    <w:rPr>
      <w:b/>
      <w:bCs/>
    </w:rPr>
  </w:style>
  <w:style w:type="paragraph" w:customStyle="1" w:styleId="19">
    <w:name w:val="修订1"/>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20">
    <w:name w:val="修订2"/>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21">
    <w:name w:val="修订3"/>
    <w: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962</Words>
  <Characters>1017</Characters>
  <Lines>27</Lines>
  <Paragraphs>7</Paragraphs>
  <TotalTime>31</TotalTime>
  <ScaleCrop>false</ScaleCrop>
  <LinksUpToDate>false</LinksUpToDate>
  <CharactersWithSpaces>1051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2024-12-06T11:25:00Z</dcterms:created>
  <dc:creator>cstm</dc:creator>
  <cp:lastModifiedBy>媛媛</cp:lastModifiedBy>
  <cp:lastPrinted>2024-12-19T03:03:52Z</cp:lastPrinted>
  <dcterms:modified xsi:type="dcterms:W3CDTF">2024-12-19T03:06:09Z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4E23F7087F52469F8A1B81E85E72B3D4_13</vt:lpwstr>
  </property>
</Properties>
</file>