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A5" w:rsidRDefault="00026583">
      <w:pPr>
        <w:spacing w:line="580" w:lineRule="exact"/>
        <w:rPr>
          <w:rFonts w:asciiTheme="minorEastAsia" w:hAnsiTheme="minorEastAsia"/>
          <w:sz w:val="28"/>
          <w:szCs w:val="28"/>
        </w:rPr>
      </w:pPr>
      <w:r>
        <w:rPr>
          <w:rFonts w:asciiTheme="minorEastAsia" w:hAnsiTheme="minorEastAsia"/>
          <w:sz w:val="28"/>
          <w:szCs w:val="28"/>
        </w:rPr>
        <w:t>附件</w:t>
      </w:r>
      <w:r>
        <w:rPr>
          <w:rFonts w:asciiTheme="minorEastAsia" w:hAnsiTheme="minorEastAsia" w:hint="eastAsia"/>
          <w:sz w:val="28"/>
          <w:szCs w:val="28"/>
        </w:rPr>
        <w:t>2</w:t>
      </w:r>
      <w:r>
        <w:rPr>
          <w:rFonts w:asciiTheme="minorEastAsia" w:hAnsiTheme="minorEastAsia"/>
          <w:sz w:val="28"/>
          <w:szCs w:val="28"/>
        </w:rPr>
        <w:t>：</w:t>
      </w:r>
    </w:p>
    <w:p w:rsidR="00C914A5" w:rsidRDefault="00C914A5">
      <w:pPr>
        <w:spacing w:line="920" w:lineRule="exact"/>
        <w:jc w:val="center"/>
        <w:rPr>
          <w:rFonts w:ascii="黑体" w:eastAsia="黑体" w:hAnsi="宋体"/>
          <w:b/>
          <w:color w:val="000000"/>
          <w:spacing w:val="20"/>
          <w:sz w:val="44"/>
          <w:szCs w:val="48"/>
        </w:rPr>
      </w:pPr>
    </w:p>
    <w:p w:rsidR="00C914A5" w:rsidRDefault="00026583">
      <w:pPr>
        <w:spacing w:line="920" w:lineRule="exact"/>
        <w:jc w:val="center"/>
        <w:rPr>
          <w:rFonts w:ascii="黑体" w:eastAsia="黑体" w:hAnsi="宋体"/>
          <w:b/>
          <w:color w:val="000000"/>
          <w:spacing w:val="20"/>
          <w:sz w:val="48"/>
          <w:szCs w:val="48"/>
        </w:rPr>
      </w:pPr>
      <w:r>
        <w:rPr>
          <w:rFonts w:ascii="黑体" w:eastAsia="黑体" w:hAnsi="宋体" w:hint="eastAsia"/>
          <w:b/>
          <w:color w:val="000000"/>
          <w:spacing w:val="20"/>
          <w:sz w:val="48"/>
          <w:szCs w:val="48"/>
        </w:rPr>
        <w:t>第五届全国科技馆辅导员大赛</w:t>
      </w:r>
    </w:p>
    <w:p w:rsidR="00C914A5" w:rsidRDefault="00026583">
      <w:pPr>
        <w:spacing w:line="920" w:lineRule="exact"/>
        <w:jc w:val="center"/>
        <w:rPr>
          <w:rFonts w:ascii="黑体" w:eastAsia="黑体" w:hAnsi="宋体"/>
          <w:b/>
          <w:color w:val="000000"/>
          <w:spacing w:val="20"/>
          <w:sz w:val="48"/>
          <w:szCs w:val="48"/>
        </w:rPr>
      </w:pPr>
      <w:r>
        <w:rPr>
          <w:rFonts w:ascii="黑体" w:eastAsia="黑体" w:hAnsi="宋体" w:hint="eastAsia"/>
          <w:b/>
          <w:color w:val="000000"/>
          <w:spacing w:val="20"/>
          <w:sz w:val="48"/>
          <w:szCs w:val="48"/>
        </w:rPr>
        <w:t>决赛实施方案</w:t>
      </w:r>
    </w:p>
    <w:p w:rsidR="00C914A5" w:rsidRDefault="00C914A5">
      <w:pPr>
        <w:spacing w:line="920" w:lineRule="exact"/>
        <w:jc w:val="center"/>
        <w:rPr>
          <w:rFonts w:ascii="黑体" w:eastAsia="黑体" w:hAnsi="宋体"/>
          <w:color w:val="000000"/>
          <w:spacing w:val="20"/>
          <w:sz w:val="28"/>
          <w:szCs w:val="28"/>
        </w:rPr>
      </w:pPr>
    </w:p>
    <w:p w:rsidR="00C914A5" w:rsidRDefault="00C914A5">
      <w:pPr>
        <w:spacing w:line="700" w:lineRule="exact"/>
        <w:ind w:firstLineChars="200" w:firstLine="640"/>
        <w:rPr>
          <w:color w:val="000000"/>
          <w:sz w:val="32"/>
          <w:szCs w:val="32"/>
        </w:rPr>
      </w:pPr>
    </w:p>
    <w:p w:rsidR="00C914A5" w:rsidRDefault="00C914A5">
      <w:pPr>
        <w:spacing w:line="700" w:lineRule="exact"/>
        <w:ind w:firstLineChars="200" w:firstLine="640"/>
        <w:rPr>
          <w:color w:val="000000"/>
          <w:sz w:val="32"/>
          <w:szCs w:val="32"/>
        </w:rPr>
      </w:pPr>
    </w:p>
    <w:p w:rsidR="00C914A5" w:rsidRDefault="00C914A5">
      <w:pPr>
        <w:spacing w:line="700" w:lineRule="exact"/>
        <w:ind w:firstLineChars="200" w:firstLine="640"/>
        <w:rPr>
          <w:color w:val="000000"/>
          <w:sz w:val="32"/>
          <w:szCs w:val="32"/>
        </w:rPr>
      </w:pPr>
    </w:p>
    <w:p w:rsidR="00C914A5" w:rsidRDefault="00026583">
      <w:pPr>
        <w:spacing w:line="600" w:lineRule="exact"/>
        <w:ind w:firstLineChars="150" w:firstLine="480"/>
        <w:rPr>
          <w:rFonts w:ascii="宋体" w:eastAsia="宋体" w:hAnsi="宋体" w:cs="Times New Roman"/>
          <w:color w:val="000000"/>
          <w:sz w:val="32"/>
          <w:szCs w:val="32"/>
        </w:rPr>
      </w:pPr>
      <w:r>
        <w:rPr>
          <w:rFonts w:ascii="宋体" w:eastAsia="宋体" w:hAnsi="宋体" w:cs="Times New Roman"/>
          <w:color w:val="000000"/>
          <w:sz w:val="32"/>
          <w:szCs w:val="32"/>
        </w:rPr>
        <w:t>主办单位：中国科学技术协会科学技术普及部</w:t>
      </w:r>
    </w:p>
    <w:p w:rsidR="00C914A5" w:rsidRDefault="00026583">
      <w:pPr>
        <w:spacing w:line="600" w:lineRule="exact"/>
        <w:ind w:firstLineChars="650" w:firstLine="2080"/>
        <w:rPr>
          <w:rFonts w:ascii="宋体" w:eastAsia="宋体" w:hAnsi="宋体" w:cs="Times New Roman"/>
          <w:color w:val="000000"/>
          <w:sz w:val="32"/>
          <w:szCs w:val="32"/>
        </w:rPr>
      </w:pPr>
      <w:r>
        <w:rPr>
          <w:rFonts w:ascii="宋体" w:eastAsia="宋体" w:hAnsi="宋体" w:cs="Times New Roman"/>
          <w:color w:val="000000"/>
          <w:sz w:val="32"/>
          <w:szCs w:val="32"/>
        </w:rPr>
        <w:t>中国科技馆发展基金会</w:t>
      </w:r>
    </w:p>
    <w:p w:rsidR="00C914A5" w:rsidRDefault="00026583">
      <w:pPr>
        <w:spacing w:line="600" w:lineRule="exact"/>
        <w:ind w:firstLineChars="650" w:firstLine="2080"/>
        <w:rPr>
          <w:rFonts w:ascii="宋体" w:hAnsi="宋体"/>
          <w:color w:val="000000"/>
          <w:sz w:val="32"/>
          <w:szCs w:val="32"/>
        </w:rPr>
      </w:pPr>
      <w:r>
        <w:rPr>
          <w:rFonts w:ascii="宋体" w:eastAsia="宋体" w:hAnsi="宋体" w:cs="Times New Roman"/>
          <w:color w:val="000000"/>
          <w:sz w:val="32"/>
          <w:szCs w:val="32"/>
        </w:rPr>
        <w:t>中国自然科学博物馆协会科技馆专业委员会</w:t>
      </w:r>
    </w:p>
    <w:p w:rsidR="00C914A5" w:rsidRDefault="00026583">
      <w:pPr>
        <w:spacing w:line="600" w:lineRule="exact"/>
        <w:ind w:firstLineChars="150" w:firstLine="480"/>
        <w:rPr>
          <w:rFonts w:ascii="宋体" w:hAnsi="宋体"/>
          <w:color w:val="000000"/>
          <w:sz w:val="32"/>
          <w:szCs w:val="32"/>
        </w:rPr>
      </w:pPr>
      <w:r>
        <w:rPr>
          <w:rFonts w:ascii="宋体" w:hAnsi="宋体" w:hint="eastAsia"/>
          <w:color w:val="000000"/>
          <w:sz w:val="32"/>
          <w:szCs w:val="32"/>
        </w:rPr>
        <w:t>承办单位：上海科技馆</w:t>
      </w:r>
    </w:p>
    <w:p w:rsidR="00C914A5" w:rsidRDefault="00026583">
      <w:pPr>
        <w:spacing w:line="600" w:lineRule="exact"/>
        <w:ind w:firstLineChars="150" w:firstLine="480"/>
        <w:rPr>
          <w:rFonts w:ascii="宋体" w:hAnsi="宋体"/>
          <w:color w:val="000000"/>
          <w:sz w:val="32"/>
          <w:szCs w:val="32"/>
        </w:rPr>
      </w:pPr>
      <w:r>
        <w:rPr>
          <w:rFonts w:ascii="宋体" w:hAnsi="宋体" w:hint="eastAsia"/>
          <w:color w:val="000000"/>
          <w:sz w:val="32"/>
          <w:szCs w:val="32"/>
        </w:rPr>
        <w:t>题库支持：《环球科学》（《科学美国人》中文版）</w:t>
      </w:r>
    </w:p>
    <w:p w:rsidR="00C914A5" w:rsidRDefault="00026583">
      <w:pPr>
        <w:spacing w:line="600" w:lineRule="exact"/>
        <w:ind w:firstLineChars="150" w:firstLine="480"/>
        <w:rPr>
          <w:rFonts w:ascii="宋体" w:hAnsi="宋体"/>
          <w:color w:val="000000"/>
          <w:sz w:val="32"/>
          <w:szCs w:val="32"/>
        </w:rPr>
      </w:pPr>
      <w:r>
        <w:rPr>
          <w:rFonts w:ascii="宋体" w:hAnsi="宋体" w:hint="eastAsia"/>
          <w:color w:val="000000"/>
          <w:sz w:val="32"/>
          <w:szCs w:val="32"/>
        </w:rPr>
        <w:t>媒体支持：人民网、中国数字科技馆</w:t>
      </w:r>
      <w:r w:rsidR="000D47FF">
        <w:rPr>
          <w:rFonts w:ascii="宋体" w:hAnsi="宋体" w:hint="eastAsia"/>
          <w:color w:val="000000"/>
          <w:sz w:val="32"/>
          <w:szCs w:val="32"/>
        </w:rPr>
        <w:t>、东方网</w:t>
      </w:r>
    </w:p>
    <w:p w:rsidR="00C914A5" w:rsidRDefault="00C914A5">
      <w:pPr>
        <w:spacing w:line="600" w:lineRule="exact"/>
        <w:ind w:firstLineChars="150" w:firstLine="480"/>
        <w:rPr>
          <w:rFonts w:ascii="宋体" w:hAnsi="宋体"/>
          <w:color w:val="000000"/>
          <w:sz w:val="32"/>
          <w:szCs w:val="32"/>
        </w:rPr>
      </w:pPr>
    </w:p>
    <w:p w:rsidR="00C914A5" w:rsidRPr="000D47FF" w:rsidRDefault="00C914A5">
      <w:pPr>
        <w:spacing w:line="700" w:lineRule="exact"/>
        <w:ind w:firstLineChars="200" w:firstLine="640"/>
        <w:rPr>
          <w:color w:val="000000"/>
          <w:sz w:val="32"/>
          <w:szCs w:val="32"/>
        </w:rPr>
      </w:pPr>
    </w:p>
    <w:p w:rsidR="00C914A5" w:rsidRDefault="00C914A5">
      <w:pPr>
        <w:spacing w:line="700" w:lineRule="exact"/>
        <w:ind w:firstLineChars="200" w:firstLine="640"/>
        <w:rPr>
          <w:color w:val="000000"/>
          <w:sz w:val="32"/>
          <w:szCs w:val="32"/>
        </w:rPr>
      </w:pPr>
    </w:p>
    <w:p w:rsidR="00C914A5" w:rsidRDefault="00C914A5">
      <w:pPr>
        <w:spacing w:line="700" w:lineRule="exact"/>
        <w:ind w:firstLineChars="200" w:firstLine="640"/>
        <w:rPr>
          <w:color w:val="000000"/>
          <w:sz w:val="32"/>
          <w:szCs w:val="32"/>
        </w:rPr>
      </w:pPr>
    </w:p>
    <w:p w:rsidR="0071647A" w:rsidRDefault="00026583">
      <w:pPr>
        <w:spacing w:line="700" w:lineRule="exact"/>
        <w:ind w:firstLineChars="850" w:firstLine="2720"/>
        <w:rPr>
          <w:color w:val="000000"/>
          <w:sz w:val="32"/>
          <w:szCs w:val="32"/>
        </w:rPr>
      </w:pPr>
      <w:r>
        <w:rPr>
          <w:rFonts w:hint="eastAsia"/>
          <w:color w:val="000000"/>
          <w:sz w:val="32"/>
          <w:szCs w:val="32"/>
        </w:rPr>
        <w:t>二〇一七年五月十</w:t>
      </w:r>
      <w:r w:rsidR="004F04DC">
        <w:rPr>
          <w:rFonts w:hint="eastAsia"/>
          <w:color w:val="000000"/>
          <w:sz w:val="32"/>
          <w:szCs w:val="32"/>
        </w:rPr>
        <w:t>二</w:t>
      </w:r>
      <w:r>
        <w:rPr>
          <w:rFonts w:hint="eastAsia"/>
          <w:color w:val="000000"/>
          <w:sz w:val="32"/>
          <w:szCs w:val="32"/>
        </w:rPr>
        <w:t>日</w:t>
      </w:r>
    </w:p>
    <w:p w:rsidR="00C914A5" w:rsidRDefault="00026583">
      <w:pPr>
        <w:widowControl/>
        <w:jc w:val="left"/>
        <w:rPr>
          <w:b/>
          <w:sz w:val="36"/>
          <w:szCs w:val="36"/>
        </w:rPr>
      </w:pPr>
      <w:r>
        <w:rPr>
          <w:b/>
          <w:sz w:val="36"/>
          <w:szCs w:val="36"/>
        </w:rPr>
        <w:br w:type="page"/>
      </w:r>
    </w:p>
    <w:p w:rsidR="00C914A5" w:rsidRDefault="00026583">
      <w:pPr>
        <w:spacing w:line="360" w:lineRule="auto"/>
        <w:jc w:val="center"/>
        <w:rPr>
          <w:rFonts w:ascii="黑体" w:eastAsia="黑体" w:hAnsi="黑体"/>
          <w:b/>
          <w:sz w:val="36"/>
          <w:szCs w:val="36"/>
        </w:rPr>
      </w:pPr>
      <w:r>
        <w:rPr>
          <w:rFonts w:ascii="黑体" w:eastAsia="黑体" w:hAnsi="黑体" w:hint="eastAsia"/>
          <w:b/>
          <w:sz w:val="36"/>
          <w:szCs w:val="36"/>
        </w:rPr>
        <w:lastRenderedPageBreak/>
        <w:t>第五届全国科技馆辅导员大赛</w:t>
      </w:r>
    </w:p>
    <w:p w:rsidR="00C914A5" w:rsidRDefault="00026583">
      <w:pPr>
        <w:spacing w:line="360" w:lineRule="auto"/>
        <w:jc w:val="center"/>
        <w:rPr>
          <w:rFonts w:ascii="黑体" w:eastAsia="黑体" w:hAnsi="黑体"/>
          <w:b/>
          <w:sz w:val="36"/>
          <w:szCs w:val="36"/>
        </w:rPr>
      </w:pPr>
      <w:r>
        <w:rPr>
          <w:rFonts w:ascii="黑体" w:eastAsia="黑体" w:hAnsi="黑体" w:hint="eastAsia"/>
          <w:b/>
          <w:sz w:val="36"/>
          <w:szCs w:val="36"/>
        </w:rPr>
        <w:t>决赛实施方案</w:t>
      </w:r>
    </w:p>
    <w:p w:rsidR="00C914A5" w:rsidRDefault="00026583">
      <w:pPr>
        <w:spacing w:line="360" w:lineRule="auto"/>
        <w:jc w:val="left"/>
      </w:pPr>
      <w:r>
        <w:rPr>
          <w:rFonts w:hint="eastAsia"/>
        </w:rPr>
        <w:t xml:space="preserve">   </w:t>
      </w:r>
    </w:p>
    <w:p w:rsidR="00C914A5" w:rsidRDefault="00026583">
      <w:pPr>
        <w:spacing w:line="360" w:lineRule="auto"/>
        <w:ind w:firstLineChars="200" w:firstLine="560"/>
        <w:jc w:val="left"/>
        <w:rPr>
          <w:rFonts w:ascii="Calibri" w:eastAsia="宋体" w:hAnsi="Calibri" w:cs="Times New Roman"/>
          <w:sz w:val="28"/>
          <w:szCs w:val="28"/>
        </w:rPr>
      </w:pPr>
      <w:r>
        <w:rPr>
          <w:rFonts w:ascii="Calibri" w:eastAsia="宋体" w:hAnsi="Calibri" w:cs="Times New Roman"/>
          <w:sz w:val="28"/>
          <w:szCs w:val="28"/>
        </w:rPr>
        <w:t>为进一步落实《全民科学素质行动计划纲要》精神，搭建全国科技馆业界的学习交流平台，提高科技辅导员综合素质和展教水平，中国科学技术协会科学技术普及部、中国科技馆发展基金会、中国自然科学博物馆协会科技馆专业委员会决定联合主办第五届全国科技馆辅导员大赛。</w:t>
      </w:r>
      <w:r>
        <w:rPr>
          <w:rFonts w:ascii="Calibri" w:eastAsia="宋体" w:hAnsi="Calibri" w:cs="Times New Roman" w:hint="eastAsia"/>
          <w:sz w:val="28"/>
          <w:szCs w:val="28"/>
        </w:rPr>
        <w:t>本届大赛决赛由上海科技馆承办。</w:t>
      </w:r>
    </w:p>
    <w:p w:rsidR="00C914A5" w:rsidRDefault="00026583">
      <w:pPr>
        <w:spacing w:line="360" w:lineRule="auto"/>
        <w:ind w:firstLineChars="200" w:firstLine="560"/>
        <w:jc w:val="left"/>
        <w:rPr>
          <w:rFonts w:ascii="Calibri" w:eastAsia="宋体" w:hAnsi="Calibri" w:cs="Times New Roman"/>
          <w:sz w:val="28"/>
          <w:szCs w:val="28"/>
        </w:rPr>
      </w:pPr>
      <w:r>
        <w:rPr>
          <w:rFonts w:ascii="Calibri" w:eastAsia="宋体" w:hAnsi="Calibri" w:cs="Times New Roman"/>
          <w:sz w:val="28"/>
          <w:szCs w:val="28"/>
        </w:rPr>
        <w:t>为规范</w:t>
      </w:r>
      <w:r>
        <w:rPr>
          <w:rFonts w:ascii="Calibri" w:eastAsia="宋体" w:hAnsi="Calibri" w:cs="Times New Roman" w:hint="eastAsia"/>
          <w:sz w:val="28"/>
          <w:szCs w:val="28"/>
        </w:rPr>
        <w:t>本届</w:t>
      </w:r>
      <w:r>
        <w:rPr>
          <w:rFonts w:ascii="Calibri" w:eastAsia="宋体" w:hAnsi="Calibri" w:cs="Times New Roman"/>
          <w:sz w:val="28"/>
          <w:szCs w:val="28"/>
        </w:rPr>
        <w:t>大赛</w:t>
      </w:r>
      <w:r>
        <w:rPr>
          <w:rFonts w:ascii="Calibri" w:eastAsia="宋体" w:hAnsi="Calibri" w:cs="Times New Roman" w:hint="eastAsia"/>
          <w:sz w:val="28"/>
          <w:szCs w:val="28"/>
        </w:rPr>
        <w:t>决赛</w:t>
      </w:r>
      <w:r>
        <w:rPr>
          <w:rFonts w:ascii="Calibri" w:eastAsia="宋体" w:hAnsi="Calibri" w:cs="Times New Roman"/>
          <w:sz w:val="28"/>
          <w:szCs w:val="28"/>
        </w:rPr>
        <w:t>，推动科技馆展教事业健康发展，完善组织规则和管理制度，依据有关规定，结合大赛实际情况，制定本方案。</w:t>
      </w:r>
    </w:p>
    <w:p w:rsidR="00C914A5" w:rsidRDefault="00026583">
      <w:pPr>
        <w:pStyle w:val="1"/>
        <w:numPr>
          <w:ilvl w:val="0"/>
          <w:numId w:val="1"/>
        </w:numPr>
        <w:spacing w:line="360" w:lineRule="auto"/>
        <w:ind w:firstLineChars="0"/>
        <w:jc w:val="left"/>
        <w:rPr>
          <w:rFonts w:asciiTheme="minorEastAsia" w:hAnsiTheme="minorEastAsia"/>
          <w:b/>
          <w:sz w:val="28"/>
          <w:szCs w:val="28"/>
        </w:rPr>
      </w:pPr>
      <w:r>
        <w:rPr>
          <w:rFonts w:asciiTheme="minorEastAsia" w:hAnsiTheme="minorEastAsia" w:hint="eastAsia"/>
          <w:b/>
          <w:sz w:val="28"/>
          <w:szCs w:val="28"/>
        </w:rPr>
        <w:t>大赛目的</w:t>
      </w:r>
    </w:p>
    <w:p w:rsidR="00C914A5" w:rsidRDefault="00026583">
      <w:pPr>
        <w:spacing w:line="360" w:lineRule="auto"/>
        <w:ind w:firstLineChars="200" w:firstLine="560"/>
        <w:jc w:val="left"/>
        <w:rPr>
          <w:sz w:val="28"/>
          <w:szCs w:val="28"/>
        </w:rPr>
      </w:pPr>
      <w:r>
        <w:rPr>
          <w:rFonts w:ascii="Calibri" w:eastAsia="宋体" w:hAnsi="Calibri" w:cs="Times New Roman" w:hint="eastAsia"/>
          <w:sz w:val="28"/>
          <w:szCs w:val="28"/>
        </w:rPr>
        <w:t>进一步落实《全民科学素质行动计划纲要》精神，搭建全国科技馆学习交流平台，提高辅导员综合素质，提升科技馆展教水平。</w:t>
      </w:r>
    </w:p>
    <w:p w:rsidR="00C914A5" w:rsidRDefault="00C914A5">
      <w:pPr>
        <w:pStyle w:val="1"/>
        <w:numPr>
          <w:ilvl w:val="0"/>
          <w:numId w:val="1"/>
        </w:numPr>
        <w:spacing w:line="360" w:lineRule="auto"/>
        <w:ind w:firstLineChars="0"/>
        <w:jc w:val="left"/>
        <w:rPr>
          <w:rFonts w:asciiTheme="minorEastAsia" w:hAnsiTheme="minorEastAsia"/>
          <w:b/>
          <w:sz w:val="28"/>
          <w:szCs w:val="28"/>
        </w:rPr>
      </w:pPr>
      <w:r>
        <w:rPr>
          <w:rFonts w:asciiTheme="minorEastAsia" w:hAnsiTheme="minorEastAsia" w:hint="eastAsia"/>
          <w:b/>
          <w:sz w:val="28"/>
          <w:szCs w:val="28"/>
        </w:rPr>
        <w:t>大赛组委会</w:t>
      </w:r>
    </w:p>
    <w:p w:rsidR="00C914A5" w:rsidRDefault="00026583">
      <w:pPr>
        <w:ind w:firstLineChars="200" w:firstLine="560"/>
        <w:rPr>
          <w:sz w:val="28"/>
          <w:szCs w:val="28"/>
        </w:rPr>
      </w:pPr>
      <w:r>
        <w:rPr>
          <w:rFonts w:hint="eastAsia"/>
          <w:sz w:val="28"/>
          <w:szCs w:val="28"/>
        </w:rPr>
        <w:t>总顾问：</w:t>
      </w:r>
      <w:r>
        <w:rPr>
          <w:sz w:val="28"/>
          <w:szCs w:val="28"/>
        </w:rPr>
        <w:t>徐善衍、程东红</w:t>
      </w:r>
    </w:p>
    <w:p w:rsidR="00C914A5" w:rsidRDefault="00026583">
      <w:pPr>
        <w:ind w:firstLineChars="200" w:firstLine="560"/>
        <w:rPr>
          <w:sz w:val="28"/>
          <w:szCs w:val="28"/>
        </w:rPr>
      </w:pPr>
      <w:r>
        <w:rPr>
          <w:rFonts w:hint="eastAsia"/>
          <w:sz w:val="28"/>
          <w:szCs w:val="28"/>
        </w:rPr>
        <w:t>主</w:t>
      </w:r>
      <w:r>
        <w:rPr>
          <w:rFonts w:hint="eastAsia"/>
          <w:sz w:val="28"/>
          <w:szCs w:val="28"/>
        </w:rPr>
        <w:t xml:space="preserve">  </w:t>
      </w:r>
      <w:r>
        <w:rPr>
          <w:rFonts w:hint="eastAsia"/>
          <w:sz w:val="28"/>
          <w:szCs w:val="28"/>
        </w:rPr>
        <w:t>任：徐延豪</w:t>
      </w:r>
    </w:p>
    <w:p w:rsidR="00C914A5" w:rsidRDefault="00026583">
      <w:pPr>
        <w:ind w:firstLineChars="200" w:firstLine="560"/>
        <w:rPr>
          <w:sz w:val="28"/>
          <w:szCs w:val="28"/>
        </w:rPr>
      </w:pPr>
      <w:r>
        <w:rPr>
          <w:rFonts w:hint="eastAsia"/>
          <w:sz w:val="28"/>
          <w:szCs w:val="28"/>
        </w:rPr>
        <w:t>副主任：白希</w:t>
      </w:r>
      <w:r>
        <w:rPr>
          <w:sz w:val="28"/>
          <w:szCs w:val="28"/>
        </w:rPr>
        <w:t>、</w:t>
      </w:r>
      <w:r>
        <w:rPr>
          <w:rFonts w:hint="eastAsia"/>
          <w:sz w:val="28"/>
          <w:szCs w:val="28"/>
        </w:rPr>
        <w:t>殷皓</w:t>
      </w:r>
      <w:r>
        <w:rPr>
          <w:sz w:val="28"/>
          <w:szCs w:val="28"/>
        </w:rPr>
        <w:t>、</w:t>
      </w:r>
      <w:r>
        <w:rPr>
          <w:rFonts w:hint="eastAsia"/>
          <w:sz w:val="28"/>
          <w:szCs w:val="28"/>
        </w:rPr>
        <w:t>王小明</w:t>
      </w:r>
    </w:p>
    <w:p w:rsidR="00C914A5" w:rsidRDefault="00026583">
      <w:pPr>
        <w:ind w:firstLineChars="200" w:firstLine="560"/>
        <w:rPr>
          <w:sz w:val="28"/>
          <w:szCs w:val="28"/>
        </w:rPr>
      </w:pPr>
      <w:r>
        <w:rPr>
          <w:rFonts w:hint="eastAsia"/>
          <w:sz w:val="28"/>
          <w:szCs w:val="28"/>
        </w:rPr>
        <w:t>委</w:t>
      </w:r>
      <w:r>
        <w:rPr>
          <w:rFonts w:hint="eastAsia"/>
          <w:sz w:val="28"/>
          <w:szCs w:val="28"/>
        </w:rPr>
        <w:t xml:space="preserve">  </w:t>
      </w:r>
      <w:r>
        <w:rPr>
          <w:rFonts w:hint="eastAsia"/>
          <w:sz w:val="28"/>
          <w:szCs w:val="28"/>
        </w:rPr>
        <w:t>员：钱岩</w:t>
      </w:r>
      <w:r>
        <w:rPr>
          <w:sz w:val="28"/>
          <w:szCs w:val="28"/>
        </w:rPr>
        <w:t>、</w:t>
      </w:r>
      <w:r>
        <w:rPr>
          <w:rFonts w:hint="eastAsia"/>
          <w:sz w:val="28"/>
          <w:szCs w:val="28"/>
        </w:rPr>
        <w:t>周世文</w:t>
      </w:r>
      <w:r>
        <w:rPr>
          <w:sz w:val="28"/>
          <w:szCs w:val="28"/>
        </w:rPr>
        <w:t>、</w:t>
      </w:r>
      <w:r>
        <w:rPr>
          <w:rFonts w:hint="eastAsia"/>
          <w:sz w:val="28"/>
          <w:szCs w:val="28"/>
        </w:rPr>
        <w:t>徐东向</w:t>
      </w:r>
      <w:r>
        <w:rPr>
          <w:sz w:val="28"/>
          <w:szCs w:val="28"/>
        </w:rPr>
        <w:t>、</w:t>
      </w:r>
      <w:r>
        <w:rPr>
          <w:rFonts w:hint="eastAsia"/>
          <w:sz w:val="28"/>
          <w:szCs w:val="28"/>
        </w:rPr>
        <w:t>路建宏</w:t>
      </w:r>
      <w:r>
        <w:rPr>
          <w:sz w:val="28"/>
          <w:szCs w:val="28"/>
        </w:rPr>
        <w:t>、</w:t>
      </w:r>
      <w:r>
        <w:rPr>
          <w:rFonts w:hint="eastAsia"/>
          <w:sz w:val="28"/>
          <w:szCs w:val="28"/>
        </w:rPr>
        <w:t>张成贵</w:t>
      </w:r>
      <w:r>
        <w:rPr>
          <w:sz w:val="28"/>
          <w:szCs w:val="28"/>
        </w:rPr>
        <w:t>、</w:t>
      </w:r>
      <w:r>
        <w:rPr>
          <w:rFonts w:hint="eastAsia"/>
          <w:sz w:val="28"/>
          <w:szCs w:val="28"/>
        </w:rPr>
        <w:t>梁兆正</w:t>
      </w:r>
      <w:r>
        <w:rPr>
          <w:sz w:val="28"/>
          <w:szCs w:val="28"/>
        </w:rPr>
        <w:t>、</w:t>
      </w:r>
      <w:r>
        <w:rPr>
          <w:rFonts w:hint="eastAsia"/>
          <w:sz w:val="28"/>
          <w:szCs w:val="28"/>
        </w:rPr>
        <w:t>江洪波</w:t>
      </w:r>
      <w:r>
        <w:rPr>
          <w:sz w:val="28"/>
          <w:szCs w:val="28"/>
        </w:rPr>
        <w:t>、</w:t>
      </w:r>
      <w:r>
        <w:rPr>
          <w:rFonts w:hint="eastAsia"/>
          <w:sz w:val="28"/>
          <w:szCs w:val="28"/>
        </w:rPr>
        <w:t>刘晓峰</w:t>
      </w:r>
      <w:r>
        <w:rPr>
          <w:sz w:val="28"/>
          <w:szCs w:val="28"/>
        </w:rPr>
        <w:t>、</w:t>
      </w:r>
      <w:r>
        <w:rPr>
          <w:rFonts w:hint="eastAsia"/>
          <w:sz w:val="28"/>
          <w:szCs w:val="28"/>
        </w:rPr>
        <w:t>刘玉杰</w:t>
      </w:r>
      <w:r>
        <w:rPr>
          <w:sz w:val="28"/>
          <w:szCs w:val="28"/>
        </w:rPr>
        <w:t>、</w:t>
      </w:r>
      <w:r>
        <w:rPr>
          <w:rFonts w:hint="eastAsia"/>
          <w:sz w:val="28"/>
          <w:szCs w:val="28"/>
        </w:rPr>
        <w:t>李志明</w:t>
      </w:r>
    </w:p>
    <w:p w:rsidR="0071647A" w:rsidRPr="003C7530" w:rsidRDefault="004F04DC" w:rsidP="003C7530">
      <w:pPr>
        <w:pStyle w:val="1"/>
        <w:numPr>
          <w:ilvl w:val="0"/>
          <w:numId w:val="1"/>
        </w:numPr>
        <w:spacing w:line="360" w:lineRule="auto"/>
        <w:ind w:firstLineChars="0"/>
        <w:jc w:val="left"/>
        <w:rPr>
          <w:rFonts w:asciiTheme="minorEastAsia" w:hAnsiTheme="minorEastAsia"/>
          <w:b/>
          <w:sz w:val="28"/>
          <w:szCs w:val="28"/>
        </w:rPr>
      </w:pPr>
      <w:r>
        <w:rPr>
          <w:rFonts w:asciiTheme="minorEastAsia" w:hAnsiTheme="minorEastAsia" w:hint="eastAsia"/>
          <w:b/>
          <w:sz w:val="28"/>
          <w:szCs w:val="28"/>
        </w:rPr>
        <w:t>决</w:t>
      </w:r>
      <w:r w:rsidR="004D421E">
        <w:rPr>
          <w:rFonts w:asciiTheme="minorEastAsia" w:hAnsiTheme="minorEastAsia" w:hint="eastAsia"/>
          <w:b/>
          <w:sz w:val="28"/>
          <w:szCs w:val="28"/>
        </w:rPr>
        <w:t>赛</w:t>
      </w:r>
      <w:r w:rsidR="00026583" w:rsidRPr="003C7530">
        <w:rPr>
          <w:rFonts w:asciiTheme="minorEastAsia" w:hAnsiTheme="minorEastAsia" w:hint="eastAsia"/>
          <w:b/>
          <w:sz w:val="28"/>
          <w:szCs w:val="28"/>
        </w:rPr>
        <w:t>工作委员会</w:t>
      </w:r>
    </w:p>
    <w:p w:rsidR="00C914A5" w:rsidRDefault="00026583">
      <w:pPr>
        <w:ind w:firstLineChars="200" w:firstLine="560"/>
        <w:jc w:val="left"/>
        <w:rPr>
          <w:sz w:val="28"/>
          <w:szCs w:val="28"/>
        </w:rPr>
      </w:pPr>
      <w:r>
        <w:rPr>
          <w:rFonts w:hint="eastAsia"/>
          <w:sz w:val="28"/>
          <w:szCs w:val="28"/>
        </w:rPr>
        <w:t>具体负责决赛的会务组织服务工作，由承办单位上海科技馆的工作人员担任。</w:t>
      </w:r>
    </w:p>
    <w:p w:rsidR="00C914A5" w:rsidRDefault="00026583">
      <w:pPr>
        <w:ind w:firstLineChars="200" w:firstLine="560"/>
        <w:jc w:val="left"/>
        <w:rPr>
          <w:sz w:val="28"/>
          <w:szCs w:val="28"/>
        </w:rPr>
      </w:pPr>
      <w:r>
        <w:rPr>
          <w:rFonts w:hint="eastAsia"/>
          <w:sz w:val="28"/>
          <w:szCs w:val="28"/>
        </w:rPr>
        <w:lastRenderedPageBreak/>
        <w:t>主</w:t>
      </w:r>
      <w:r>
        <w:rPr>
          <w:rFonts w:hint="eastAsia"/>
          <w:sz w:val="28"/>
          <w:szCs w:val="28"/>
        </w:rPr>
        <w:t xml:space="preserve">  </w:t>
      </w:r>
      <w:r>
        <w:rPr>
          <w:rFonts w:hint="eastAsia"/>
          <w:sz w:val="28"/>
          <w:szCs w:val="28"/>
        </w:rPr>
        <w:t>任：</w:t>
      </w:r>
      <w:proofErr w:type="gramStart"/>
      <w:r>
        <w:rPr>
          <w:rFonts w:hint="eastAsia"/>
          <w:sz w:val="28"/>
          <w:szCs w:val="28"/>
        </w:rPr>
        <w:t>顾洁燕</w:t>
      </w:r>
      <w:proofErr w:type="gramEnd"/>
    </w:p>
    <w:p w:rsidR="00C914A5" w:rsidRDefault="00026583">
      <w:pPr>
        <w:ind w:firstLineChars="200" w:firstLine="560"/>
        <w:jc w:val="left"/>
        <w:rPr>
          <w:sz w:val="28"/>
          <w:szCs w:val="28"/>
        </w:rPr>
      </w:pPr>
      <w:r>
        <w:rPr>
          <w:rFonts w:hint="eastAsia"/>
          <w:sz w:val="28"/>
          <w:szCs w:val="28"/>
        </w:rPr>
        <w:t>副主任：陈筠、郑弘瑜、周国宗、贾清、李岩松、吴国</w:t>
      </w:r>
      <w:proofErr w:type="gramStart"/>
      <w:r>
        <w:rPr>
          <w:rFonts w:hint="eastAsia"/>
          <w:sz w:val="28"/>
          <w:szCs w:val="28"/>
        </w:rPr>
        <w:t>瑛</w:t>
      </w:r>
      <w:proofErr w:type="gramEnd"/>
    </w:p>
    <w:p w:rsidR="00C914A5" w:rsidRDefault="00026583">
      <w:pPr>
        <w:ind w:firstLineChars="200" w:firstLine="560"/>
        <w:jc w:val="left"/>
        <w:rPr>
          <w:sz w:val="28"/>
          <w:szCs w:val="28"/>
        </w:rPr>
      </w:pPr>
      <w:proofErr w:type="gramStart"/>
      <w:r>
        <w:rPr>
          <w:rFonts w:hint="eastAsia"/>
          <w:sz w:val="28"/>
          <w:szCs w:val="28"/>
        </w:rPr>
        <w:t>秘</w:t>
      </w:r>
      <w:proofErr w:type="gramEnd"/>
      <w:r>
        <w:rPr>
          <w:rFonts w:hint="eastAsia"/>
          <w:sz w:val="28"/>
          <w:szCs w:val="28"/>
        </w:rPr>
        <w:t xml:space="preserve">  </w:t>
      </w:r>
      <w:r>
        <w:rPr>
          <w:rFonts w:hint="eastAsia"/>
          <w:sz w:val="28"/>
          <w:szCs w:val="28"/>
        </w:rPr>
        <w:t>书：吴晓雷</w:t>
      </w:r>
    </w:p>
    <w:p w:rsidR="00C914A5" w:rsidRDefault="00026583">
      <w:pPr>
        <w:ind w:firstLineChars="200" w:firstLine="560"/>
        <w:jc w:val="left"/>
        <w:rPr>
          <w:sz w:val="28"/>
          <w:szCs w:val="28"/>
        </w:rPr>
      </w:pPr>
      <w:r>
        <w:rPr>
          <w:rFonts w:hint="eastAsia"/>
          <w:sz w:val="28"/>
          <w:szCs w:val="28"/>
        </w:rPr>
        <w:t>成</w:t>
      </w:r>
      <w:r>
        <w:rPr>
          <w:rFonts w:hint="eastAsia"/>
          <w:sz w:val="28"/>
          <w:szCs w:val="28"/>
        </w:rPr>
        <w:t xml:space="preserve">  </w:t>
      </w:r>
      <w:r>
        <w:rPr>
          <w:rFonts w:hint="eastAsia"/>
          <w:sz w:val="28"/>
          <w:szCs w:val="28"/>
        </w:rPr>
        <w:t>员：各工作组负责人</w:t>
      </w:r>
    </w:p>
    <w:p w:rsidR="00C914A5" w:rsidRDefault="00026583">
      <w:pPr>
        <w:ind w:firstLineChars="200" w:firstLine="560"/>
        <w:jc w:val="left"/>
        <w:rPr>
          <w:sz w:val="28"/>
          <w:szCs w:val="28"/>
        </w:rPr>
      </w:pPr>
      <w:r>
        <w:rPr>
          <w:rFonts w:hint="eastAsia"/>
          <w:sz w:val="28"/>
          <w:szCs w:val="28"/>
        </w:rPr>
        <w:t>为便于开展工作，工作委员会下设三个工作组，每个工作组需根据大赛的时间节点制定详细的工作方案。各工作组名称、人员构成及主要工作职责如下：</w:t>
      </w:r>
    </w:p>
    <w:p w:rsidR="00C914A5" w:rsidRDefault="00026583">
      <w:pPr>
        <w:jc w:val="left"/>
        <w:outlineLvl w:val="0"/>
        <w:rPr>
          <w:b/>
          <w:sz w:val="28"/>
          <w:szCs w:val="28"/>
        </w:rPr>
      </w:pPr>
      <w:r>
        <w:rPr>
          <w:rFonts w:hint="eastAsia"/>
          <w:b/>
          <w:sz w:val="28"/>
          <w:szCs w:val="28"/>
        </w:rPr>
        <w:t>( 1 )</w:t>
      </w:r>
      <w:r>
        <w:rPr>
          <w:rFonts w:hint="eastAsia"/>
          <w:b/>
          <w:sz w:val="28"/>
          <w:szCs w:val="28"/>
        </w:rPr>
        <w:t>竞赛事务组</w:t>
      </w:r>
    </w:p>
    <w:p w:rsidR="00C914A5" w:rsidRDefault="00026583">
      <w:pPr>
        <w:ind w:firstLineChars="200" w:firstLine="560"/>
        <w:jc w:val="left"/>
        <w:rPr>
          <w:sz w:val="28"/>
          <w:szCs w:val="28"/>
        </w:rPr>
      </w:pPr>
      <w:r>
        <w:rPr>
          <w:rFonts w:hint="eastAsia"/>
          <w:sz w:val="28"/>
          <w:szCs w:val="28"/>
        </w:rPr>
        <w:t>组</w:t>
      </w:r>
      <w:r>
        <w:rPr>
          <w:rFonts w:hint="eastAsia"/>
          <w:sz w:val="28"/>
          <w:szCs w:val="28"/>
        </w:rPr>
        <w:t xml:space="preserve">  </w:t>
      </w:r>
      <w:r>
        <w:rPr>
          <w:rFonts w:hint="eastAsia"/>
          <w:sz w:val="28"/>
          <w:szCs w:val="28"/>
        </w:rPr>
        <w:t>长：</w:t>
      </w:r>
      <w:proofErr w:type="gramStart"/>
      <w:r>
        <w:rPr>
          <w:rFonts w:hint="eastAsia"/>
          <w:sz w:val="28"/>
          <w:szCs w:val="28"/>
        </w:rPr>
        <w:t>顾洁燕</w:t>
      </w:r>
      <w:proofErr w:type="gramEnd"/>
    </w:p>
    <w:p w:rsidR="00C914A5" w:rsidRDefault="00026583">
      <w:pPr>
        <w:ind w:firstLineChars="200" w:firstLine="560"/>
        <w:jc w:val="left"/>
        <w:rPr>
          <w:sz w:val="28"/>
          <w:szCs w:val="28"/>
        </w:rPr>
      </w:pPr>
      <w:r>
        <w:rPr>
          <w:rFonts w:hint="eastAsia"/>
          <w:sz w:val="28"/>
          <w:szCs w:val="28"/>
        </w:rPr>
        <w:t>副组长：陈筠、吴晓雷</w:t>
      </w:r>
    </w:p>
    <w:p w:rsidR="00C914A5" w:rsidRDefault="00026583">
      <w:pPr>
        <w:ind w:firstLineChars="200" w:firstLine="560"/>
        <w:jc w:val="left"/>
        <w:rPr>
          <w:sz w:val="28"/>
          <w:szCs w:val="28"/>
        </w:rPr>
      </w:pPr>
      <w:r>
        <w:rPr>
          <w:rFonts w:hint="eastAsia"/>
          <w:sz w:val="28"/>
          <w:szCs w:val="28"/>
        </w:rPr>
        <w:t>组</w:t>
      </w:r>
      <w:r>
        <w:rPr>
          <w:rFonts w:hint="eastAsia"/>
          <w:sz w:val="28"/>
          <w:szCs w:val="28"/>
        </w:rPr>
        <w:t xml:space="preserve">  </w:t>
      </w:r>
      <w:r>
        <w:rPr>
          <w:rFonts w:hint="eastAsia"/>
          <w:sz w:val="28"/>
          <w:szCs w:val="28"/>
        </w:rPr>
        <w:t>员：孙琪琳、李晓彤、徐佳艺、</w:t>
      </w:r>
      <w:r w:rsidR="00F70A93">
        <w:rPr>
          <w:rFonts w:hint="eastAsia"/>
          <w:sz w:val="28"/>
          <w:szCs w:val="28"/>
        </w:rPr>
        <w:t>聂婷华</w:t>
      </w:r>
    </w:p>
    <w:p w:rsidR="00C914A5" w:rsidRDefault="00026583">
      <w:pPr>
        <w:ind w:firstLineChars="200" w:firstLine="560"/>
        <w:jc w:val="left"/>
        <w:rPr>
          <w:sz w:val="28"/>
          <w:szCs w:val="28"/>
        </w:rPr>
      </w:pPr>
      <w:r>
        <w:rPr>
          <w:rFonts w:hint="eastAsia"/>
          <w:sz w:val="28"/>
          <w:szCs w:val="28"/>
        </w:rPr>
        <w:t>负责大赛决赛活动的策划、组织与实施：</w:t>
      </w:r>
    </w:p>
    <w:p w:rsidR="00C914A5" w:rsidRDefault="00026583">
      <w:pPr>
        <w:pStyle w:val="1"/>
        <w:numPr>
          <w:ilvl w:val="1"/>
          <w:numId w:val="3"/>
        </w:numPr>
        <w:ind w:left="993" w:firstLineChars="0" w:hanging="426"/>
        <w:jc w:val="left"/>
        <w:rPr>
          <w:sz w:val="28"/>
          <w:szCs w:val="28"/>
        </w:rPr>
      </w:pPr>
      <w:r>
        <w:rPr>
          <w:rFonts w:hint="eastAsia"/>
          <w:sz w:val="28"/>
          <w:szCs w:val="28"/>
        </w:rPr>
        <w:t>决赛议程的制定及实施；</w:t>
      </w:r>
    </w:p>
    <w:p w:rsidR="00C914A5" w:rsidRDefault="00026583">
      <w:pPr>
        <w:pStyle w:val="1"/>
        <w:numPr>
          <w:ilvl w:val="1"/>
          <w:numId w:val="3"/>
        </w:numPr>
        <w:ind w:left="993" w:firstLineChars="0" w:hanging="426"/>
        <w:jc w:val="left"/>
        <w:rPr>
          <w:sz w:val="28"/>
          <w:szCs w:val="28"/>
        </w:rPr>
      </w:pPr>
      <w:r>
        <w:rPr>
          <w:rFonts w:hint="eastAsia"/>
          <w:sz w:val="28"/>
          <w:szCs w:val="28"/>
        </w:rPr>
        <w:t>题库管理（展品辅导</w:t>
      </w:r>
      <w:r>
        <w:rPr>
          <w:rFonts w:hint="eastAsia"/>
          <w:sz w:val="28"/>
          <w:szCs w:val="28"/>
        </w:rPr>
        <w:t>50</w:t>
      </w:r>
      <w:r>
        <w:rPr>
          <w:rFonts w:hint="eastAsia"/>
          <w:sz w:val="28"/>
          <w:szCs w:val="28"/>
        </w:rPr>
        <w:t>项，另有可能增加参赛展品的视频及图文资料等）；</w:t>
      </w:r>
    </w:p>
    <w:p w:rsidR="00C914A5" w:rsidRDefault="00026583">
      <w:pPr>
        <w:pStyle w:val="1"/>
        <w:numPr>
          <w:ilvl w:val="1"/>
          <w:numId w:val="3"/>
        </w:numPr>
        <w:ind w:left="993" w:firstLineChars="0" w:hanging="426"/>
        <w:jc w:val="left"/>
        <w:rPr>
          <w:sz w:val="28"/>
          <w:szCs w:val="28"/>
        </w:rPr>
      </w:pPr>
      <w:r>
        <w:rPr>
          <w:rFonts w:hint="eastAsia"/>
          <w:sz w:val="28"/>
          <w:szCs w:val="28"/>
        </w:rPr>
        <w:t>聘请专家评委；</w:t>
      </w:r>
    </w:p>
    <w:p w:rsidR="00C914A5" w:rsidRDefault="00026583">
      <w:pPr>
        <w:pStyle w:val="1"/>
        <w:numPr>
          <w:ilvl w:val="1"/>
          <w:numId w:val="3"/>
        </w:numPr>
        <w:ind w:left="993" w:firstLineChars="0" w:hanging="426"/>
        <w:jc w:val="left"/>
        <w:rPr>
          <w:sz w:val="28"/>
          <w:szCs w:val="28"/>
        </w:rPr>
      </w:pPr>
      <w:r>
        <w:rPr>
          <w:rFonts w:hint="eastAsia"/>
          <w:sz w:val="28"/>
          <w:szCs w:val="28"/>
        </w:rPr>
        <w:t>赛事公证；</w:t>
      </w:r>
    </w:p>
    <w:p w:rsidR="00C914A5" w:rsidRDefault="00026583">
      <w:pPr>
        <w:pStyle w:val="1"/>
        <w:numPr>
          <w:ilvl w:val="1"/>
          <w:numId w:val="3"/>
        </w:numPr>
        <w:ind w:left="993" w:firstLineChars="0" w:hanging="426"/>
        <w:jc w:val="left"/>
        <w:rPr>
          <w:sz w:val="28"/>
          <w:szCs w:val="28"/>
        </w:rPr>
      </w:pPr>
      <w:r>
        <w:rPr>
          <w:rFonts w:hint="eastAsia"/>
          <w:sz w:val="28"/>
          <w:szCs w:val="28"/>
        </w:rPr>
        <w:t>宣传品及获奖证书的策划、制作、购置、发放等；</w:t>
      </w:r>
    </w:p>
    <w:p w:rsidR="00C914A5" w:rsidRDefault="00026583">
      <w:pPr>
        <w:pStyle w:val="1"/>
        <w:numPr>
          <w:ilvl w:val="1"/>
          <w:numId w:val="3"/>
        </w:numPr>
        <w:ind w:left="993" w:firstLineChars="0" w:hanging="426"/>
        <w:jc w:val="left"/>
        <w:rPr>
          <w:sz w:val="28"/>
          <w:szCs w:val="28"/>
        </w:rPr>
      </w:pPr>
      <w:r>
        <w:rPr>
          <w:rFonts w:hint="eastAsia"/>
          <w:sz w:val="28"/>
          <w:szCs w:val="28"/>
        </w:rPr>
        <w:t>大赛文档及经费管理。</w:t>
      </w:r>
    </w:p>
    <w:p w:rsidR="00C914A5" w:rsidRDefault="00026583">
      <w:pPr>
        <w:jc w:val="left"/>
        <w:outlineLvl w:val="0"/>
        <w:rPr>
          <w:b/>
          <w:sz w:val="28"/>
          <w:szCs w:val="28"/>
        </w:rPr>
      </w:pPr>
      <w:r>
        <w:rPr>
          <w:rFonts w:hint="eastAsia"/>
          <w:b/>
          <w:sz w:val="28"/>
          <w:szCs w:val="28"/>
        </w:rPr>
        <w:t xml:space="preserve">( 2 ) </w:t>
      </w:r>
      <w:r>
        <w:rPr>
          <w:rFonts w:hint="eastAsia"/>
          <w:b/>
          <w:sz w:val="28"/>
          <w:szCs w:val="28"/>
        </w:rPr>
        <w:t>技术保障组</w:t>
      </w:r>
      <w:r>
        <w:rPr>
          <w:b/>
          <w:sz w:val="28"/>
          <w:szCs w:val="28"/>
        </w:rPr>
        <w:t xml:space="preserve"> </w:t>
      </w:r>
    </w:p>
    <w:p w:rsidR="00C914A5" w:rsidRDefault="00026583">
      <w:pPr>
        <w:ind w:firstLineChars="200" w:firstLine="560"/>
        <w:jc w:val="left"/>
        <w:rPr>
          <w:sz w:val="28"/>
          <w:szCs w:val="28"/>
        </w:rPr>
      </w:pPr>
      <w:r>
        <w:rPr>
          <w:rFonts w:hint="eastAsia"/>
          <w:sz w:val="28"/>
          <w:szCs w:val="28"/>
        </w:rPr>
        <w:t>组</w:t>
      </w:r>
      <w:r>
        <w:rPr>
          <w:rFonts w:hint="eastAsia"/>
          <w:sz w:val="28"/>
          <w:szCs w:val="28"/>
        </w:rPr>
        <w:t xml:space="preserve">  </w:t>
      </w:r>
      <w:r>
        <w:rPr>
          <w:rFonts w:hint="eastAsia"/>
          <w:sz w:val="28"/>
          <w:szCs w:val="28"/>
        </w:rPr>
        <w:t>长：贾清</w:t>
      </w:r>
    </w:p>
    <w:p w:rsidR="00C914A5" w:rsidRDefault="00026583">
      <w:pPr>
        <w:ind w:firstLineChars="200" w:firstLine="560"/>
        <w:jc w:val="left"/>
        <w:rPr>
          <w:sz w:val="28"/>
          <w:szCs w:val="28"/>
        </w:rPr>
      </w:pPr>
      <w:r>
        <w:rPr>
          <w:rFonts w:hint="eastAsia"/>
          <w:sz w:val="28"/>
          <w:szCs w:val="28"/>
        </w:rPr>
        <w:t>副组长：周国宗、顾秋凡、王俊卿</w:t>
      </w:r>
    </w:p>
    <w:p w:rsidR="00C914A5" w:rsidRDefault="00026583">
      <w:pPr>
        <w:ind w:firstLineChars="200" w:firstLine="560"/>
        <w:jc w:val="left"/>
        <w:rPr>
          <w:sz w:val="28"/>
          <w:szCs w:val="28"/>
        </w:rPr>
      </w:pPr>
      <w:r>
        <w:rPr>
          <w:rFonts w:hint="eastAsia"/>
          <w:sz w:val="28"/>
          <w:szCs w:val="28"/>
        </w:rPr>
        <w:t>组</w:t>
      </w:r>
      <w:r>
        <w:rPr>
          <w:rFonts w:hint="eastAsia"/>
          <w:sz w:val="28"/>
          <w:szCs w:val="28"/>
        </w:rPr>
        <w:t xml:space="preserve">  </w:t>
      </w:r>
      <w:r>
        <w:rPr>
          <w:rFonts w:hint="eastAsia"/>
          <w:sz w:val="28"/>
          <w:szCs w:val="28"/>
        </w:rPr>
        <w:t>员：张宝华、姜建新、邢可、</w:t>
      </w:r>
      <w:proofErr w:type="gramStart"/>
      <w:r>
        <w:rPr>
          <w:rFonts w:hint="eastAsia"/>
          <w:sz w:val="28"/>
          <w:szCs w:val="28"/>
        </w:rPr>
        <w:t>贲浩</w:t>
      </w:r>
      <w:proofErr w:type="gramEnd"/>
      <w:r>
        <w:rPr>
          <w:rFonts w:hint="eastAsia"/>
          <w:sz w:val="28"/>
          <w:szCs w:val="28"/>
        </w:rPr>
        <w:t>程、郭奕辰、常卿、曹敏、章铖、陆文军、陈勇平</w:t>
      </w:r>
    </w:p>
    <w:p w:rsidR="00C914A5" w:rsidRDefault="00026583">
      <w:pPr>
        <w:ind w:firstLineChars="200" w:firstLine="560"/>
        <w:jc w:val="left"/>
        <w:rPr>
          <w:sz w:val="28"/>
          <w:szCs w:val="28"/>
        </w:rPr>
      </w:pPr>
      <w:r>
        <w:rPr>
          <w:rFonts w:hint="eastAsia"/>
          <w:sz w:val="28"/>
          <w:szCs w:val="28"/>
        </w:rPr>
        <w:t>负责</w:t>
      </w:r>
      <w:r w:rsidR="00F70A93">
        <w:rPr>
          <w:rFonts w:hint="eastAsia"/>
          <w:sz w:val="28"/>
          <w:szCs w:val="28"/>
        </w:rPr>
        <w:t>决赛</w:t>
      </w:r>
      <w:r>
        <w:rPr>
          <w:rFonts w:hint="eastAsia"/>
          <w:sz w:val="28"/>
          <w:szCs w:val="28"/>
        </w:rPr>
        <w:t>现场会场布置、各种技术设备的运行和保障：</w:t>
      </w:r>
    </w:p>
    <w:p w:rsidR="00C914A5" w:rsidRDefault="00026583">
      <w:pPr>
        <w:pStyle w:val="1"/>
        <w:numPr>
          <w:ilvl w:val="1"/>
          <w:numId w:val="3"/>
        </w:numPr>
        <w:ind w:left="993" w:firstLineChars="0" w:hanging="426"/>
        <w:jc w:val="left"/>
        <w:rPr>
          <w:rFonts w:asciiTheme="minorEastAsia" w:hAnsiTheme="minorEastAsia"/>
          <w:sz w:val="28"/>
          <w:szCs w:val="28"/>
        </w:rPr>
      </w:pPr>
      <w:r>
        <w:rPr>
          <w:rFonts w:hint="eastAsia"/>
          <w:sz w:val="28"/>
          <w:szCs w:val="28"/>
        </w:rPr>
        <w:t>现场评分</w:t>
      </w:r>
      <w:r>
        <w:rPr>
          <w:rFonts w:asciiTheme="minorEastAsia" w:hAnsiTheme="minorEastAsia" w:hint="eastAsia"/>
          <w:sz w:val="28"/>
          <w:szCs w:val="28"/>
        </w:rPr>
        <w:t>、题库抽选等设备和程序的采购、租用、安装、调试和运行保障；</w:t>
      </w:r>
    </w:p>
    <w:p w:rsidR="00C914A5" w:rsidRDefault="00026583">
      <w:pPr>
        <w:pStyle w:val="1"/>
        <w:numPr>
          <w:ilvl w:val="1"/>
          <w:numId w:val="3"/>
        </w:numPr>
        <w:ind w:left="993" w:firstLineChars="0" w:hanging="426"/>
        <w:jc w:val="left"/>
        <w:rPr>
          <w:rFonts w:asciiTheme="minorEastAsia" w:hAnsiTheme="minorEastAsia"/>
          <w:sz w:val="28"/>
          <w:szCs w:val="28"/>
        </w:rPr>
      </w:pPr>
      <w:r>
        <w:rPr>
          <w:rFonts w:hint="eastAsia"/>
          <w:sz w:val="28"/>
          <w:szCs w:val="28"/>
        </w:rPr>
        <w:t>音响</w:t>
      </w:r>
      <w:r>
        <w:rPr>
          <w:rFonts w:asciiTheme="minorEastAsia" w:hAnsiTheme="minorEastAsia" w:hint="eastAsia"/>
          <w:sz w:val="28"/>
          <w:szCs w:val="28"/>
        </w:rPr>
        <w:t>、视频、灯光系统等大赛现场的运行和保障；</w:t>
      </w:r>
    </w:p>
    <w:p w:rsidR="00C914A5" w:rsidRDefault="00026583">
      <w:pPr>
        <w:pStyle w:val="1"/>
        <w:numPr>
          <w:ilvl w:val="1"/>
          <w:numId w:val="3"/>
        </w:numPr>
        <w:ind w:left="993" w:firstLineChars="0" w:hanging="426"/>
        <w:jc w:val="left"/>
        <w:rPr>
          <w:sz w:val="28"/>
          <w:szCs w:val="28"/>
        </w:rPr>
      </w:pPr>
      <w:r>
        <w:rPr>
          <w:rFonts w:hint="eastAsia"/>
          <w:sz w:val="28"/>
          <w:szCs w:val="28"/>
        </w:rPr>
        <w:t>赛场布置及比赛程序落实。</w:t>
      </w:r>
    </w:p>
    <w:p w:rsidR="00C914A5" w:rsidRDefault="00026583">
      <w:pPr>
        <w:jc w:val="left"/>
        <w:outlineLvl w:val="0"/>
        <w:rPr>
          <w:rFonts w:asciiTheme="minorEastAsia" w:hAnsiTheme="minorEastAsia"/>
          <w:b/>
          <w:sz w:val="28"/>
          <w:szCs w:val="28"/>
        </w:rPr>
      </w:pPr>
      <w:r>
        <w:rPr>
          <w:rFonts w:hint="eastAsia"/>
          <w:b/>
          <w:sz w:val="28"/>
          <w:szCs w:val="28"/>
        </w:rPr>
        <w:t xml:space="preserve"> ( 3 ) </w:t>
      </w:r>
      <w:r>
        <w:rPr>
          <w:rFonts w:hint="eastAsia"/>
          <w:b/>
          <w:sz w:val="28"/>
          <w:szCs w:val="28"/>
        </w:rPr>
        <w:t>接待宣传组</w:t>
      </w:r>
    </w:p>
    <w:p w:rsidR="00C914A5" w:rsidRDefault="00026583">
      <w:pPr>
        <w:ind w:firstLineChars="200" w:firstLine="560"/>
        <w:jc w:val="left"/>
        <w:rPr>
          <w:sz w:val="28"/>
          <w:szCs w:val="28"/>
        </w:rPr>
      </w:pPr>
      <w:r>
        <w:rPr>
          <w:rFonts w:hint="eastAsia"/>
          <w:sz w:val="28"/>
          <w:szCs w:val="28"/>
        </w:rPr>
        <w:t>组</w:t>
      </w:r>
      <w:r>
        <w:rPr>
          <w:rFonts w:hint="eastAsia"/>
          <w:sz w:val="28"/>
          <w:szCs w:val="28"/>
        </w:rPr>
        <w:t xml:space="preserve">  </w:t>
      </w:r>
      <w:r>
        <w:rPr>
          <w:rFonts w:hint="eastAsia"/>
          <w:sz w:val="28"/>
          <w:szCs w:val="28"/>
        </w:rPr>
        <w:t>长：李岩松</w:t>
      </w:r>
    </w:p>
    <w:p w:rsidR="00C914A5" w:rsidRDefault="00026583">
      <w:pPr>
        <w:ind w:firstLineChars="200" w:firstLine="560"/>
        <w:jc w:val="left"/>
        <w:rPr>
          <w:sz w:val="28"/>
          <w:szCs w:val="28"/>
        </w:rPr>
      </w:pPr>
      <w:r>
        <w:rPr>
          <w:rFonts w:hint="eastAsia"/>
          <w:sz w:val="28"/>
          <w:szCs w:val="28"/>
        </w:rPr>
        <w:t>副组长：吴国</w:t>
      </w:r>
      <w:proofErr w:type="gramStart"/>
      <w:r>
        <w:rPr>
          <w:rFonts w:hint="eastAsia"/>
          <w:sz w:val="28"/>
          <w:szCs w:val="28"/>
        </w:rPr>
        <w:t>瑛</w:t>
      </w:r>
      <w:proofErr w:type="gramEnd"/>
    </w:p>
    <w:p w:rsidR="00C914A5" w:rsidRDefault="00026583">
      <w:pPr>
        <w:ind w:firstLineChars="200" w:firstLine="560"/>
        <w:jc w:val="left"/>
        <w:rPr>
          <w:sz w:val="28"/>
          <w:szCs w:val="28"/>
        </w:rPr>
      </w:pPr>
      <w:r>
        <w:rPr>
          <w:rFonts w:hint="eastAsia"/>
          <w:sz w:val="28"/>
          <w:szCs w:val="28"/>
        </w:rPr>
        <w:t>组</w:t>
      </w:r>
      <w:r>
        <w:rPr>
          <w:rFonts w:hint="eastAsia"/>
          <w:sz w:val="28"/>
          <w:szCs w:val="28"/>
        </w:rPr>
        <w:t xml:space="preserve">  </w:t>
      </w:r>
      <w:r>
        <w:rPr>
          <w:rFonts w:hint="eastAsia"/>
          <w:sz w:val="28"/>
          <w:szCs w:val="28"/>
        </w:rPr>
        <w:t>员：徐</w:t>
      </w:r>
      <w:proofErr w:type="gramStart"/>
      <w:r>
        <w:rPr>
          <w:rFonts w:hint="eastAsia"/>
          <w:sz w:val="28"/>
          <w:szCs w:val="28"/>
        </w:rPr>
        <w:t>湮</w:t>
      </w:r>
      <w:proofErr w:type="gramEnd"/>
      <w:r>
        <w:rPr>
          <w:rFonts w:hint="eastAsia"/>
          <w:sz w:val="28"/>
          <w:szCs w:val="28"/>
        </w:rPr>
        <w:t>、金雪、陈香、庄楠、刘姝钰、季民卿、袁丁华、蔡一超、瞿俊君、余征、张皓懿、王雪、黄怡静</w:t>
      </w:r>
    </w:p>
    <w:p w:rsidR="00C914A5" w:rsidRDefault="00026583">
      <w:pPr>
        <w:ind w:firstLineChars="200" w:firstLine="560"/>
        <w:jc w:val="left"/>
        <w:rPr>
          <w:sz w:val="28"/>
          <w:szCs w:val="28"/>
        </w:rPr>
      </w:pPr>
      <w:r>
        <w:rPr>
          <w:rFonts w:hint="eastAsia"/>
          <w:sz w:val="28"/>
          <w:szCs w:val="28"/>
        </w:rPr>
        <w:t>负责大赛的会务接待及媒体宣传：</w:t>
      </w:r>
    </w:p>
    <w:p w:rsidR="00C914A5" w:rsidRDefault="00026583">
      <w:pPr>
        <w:pStyle w:val="1"/>
        <w:numPr>
          <w:ilvl w:val="1"/>
          <w:numId w:val="3"/>
        </w:numPr>
        <w:ind w:left="993" w:firstLineChars="0" w:hanging="426"/>
        <w:jc w:val="left"/>
        <w:rPr>
          <w:sz w:val="28"/>
          <w:szCs w:val="28"/>
        </w:rPr>
      </w:pPr>
      <w:r>
        <w:rPr>
          <w:rFonts w:hint="eastAsia"/>
          <w:sz w:val="28"/>
          <w:szCs w:val="28"/>
        </w:rPr>
        <w:t>联系住宿</w:t>
      </w:r>
      <w:r>
        <w:rPr>
          <w:rFonts w:asciiTheme="minorEastAsia" w:hAnsiTheme="minorEastAsia" w:hint="eastAsia"/>
          <w:sz w:val="28"/>
          <w:szCs w:val="28"/>
        </w:rPr>
        <w:t>、用餐</w:t>
      </w:r>
      <w:r>
        <w:rPr>
          <w:rFonts w:hint="eastAsia"/>
          <w:sz w:val="28"/>
          <w:szCs w:val="28"/>
        </w:rPr>
        <w:t>，接送，签到等；</w:t>
      </w:r>
    </w:p>
    <w:p w:rsidR="00C914A5" w:rsidRDefault="00026583">
      <w:pPr>
        <w:pStyle w:val="1"/>
        <w:numPr>
          <w:ilvl w:val="1"/>
          <w:numId w:val="3"/>
        </w:numPr>
        <w:ind w:left="993" w:firstLineChars="0" w:hanging="426"/>
        <w:jc w:val="left"/>
        <w:rPr>
          <w:sz w:val="28"/>
          <w:szCs w:val="28"/>
        </w:rPr>
      </w:pPr>
      <w:r>
        <w:rPr>
          <w:rFonts w:hint="eastAsia"/>
          <w:sz w:val="28"/>
          <w:szCs w:val="28"/>
        </w:rPr>
        <w:t>媒体报道，网络宣传等大赛宣传；</w:t>
      </w:r>
    </w:p>
    <w:p w:rsidR="00C914A5" w:rsidRDefault="00026583">
      <w:pPr>
        <w:pStyle w:val="1"/>
        <w:numPr>
          <w:ilvl w:val="1"/>
          <w:numId w:val="3"/>
        </w:numPr>
        <w:ind w:left="993" w:firstLineChars="0" w:hanging="426"/>
        <w:jc w:val="left"/>
        <w:rPr>
          <w:sz w:val="28"/>
          <w:szCs w:val="28"/>
        </w:rPr>
      </w:pPr>
      <w:r>
        <w:rPr>
          <w:rFonts w:hint="eastAsia"/>
          <w:sz w:val="28"/>
          <w:szCs w:val="28"/>
        </w:rPr>
        <w:t>参观、考察活动等相关</w:t>
      </w:r>
      <w:r>
        <w:rPr>
          <w:rFonts w:asciiTheme="minorEastAsia" w:hAnsiTheme="minorEastAsia" w:hint="eastAsia"/>
          <w:sz w:val="28"/>
          <w:szCs w:val="28"/>
        </w:rPr>
        <w:t>工作。</w:t>
      </w:r>
    </w:p>
    <w:p w:rsidR="00C914A5" w:rsidRDefault="00026583">
      <w:pPr>
        <w:pStyle w:val="1"/>
        <w:numPr>
          <w:ilvl w:val="0"/>
          <w:numId w:val="1"/>
        </w:numPr>
        <w:spacing w:line="360" w:lineRule="auto"/>
        <w:ind w:firstLineChars="0"/>
        <w:jc w:val="left"/>
        <w:rPr>
          <w:rFonts w:asciiTheme="minorEastAsia" w:hAnsiTheme="minorEastAsia"/>
          <w:b/>
          <w:sz w:val="28"/>
          <w:szCs w:val="28"/>
        </w:rPr>
      </w:pPr>
      <w:r>
        <w:rPr>
          <w:rFonts w:asciiTheme="minorEastAsia" w:hAnsiTheme="minorEastAsia" w:hint="eastAsia"/>
          <w:b/>
          <w:sz w:val="28"/>
          <w:szCs w:val="28"/>
        </w:rPr>
        <w:t>比赛地点</w:t>
      </w:r>
    </w:p>
    <w:p w:rsidR="00C914A5" w:rsidRDefault="00026583">
      <w:pPr>
        <w:ind w:firstLineChars="200" w:firstLine="560"/>
        <w:jc w:val="left"/>
        <w:rPr>
          <w:sz w:val="28"/>
          <w:szCs w:val="28"/>
        </w:rPr>
      </w:pPr>
      <w:r>
        <w:rPr>
          <w:rFonts w:hint="eastAsia"/>
          <w:sz w:val="28"/>
          <w:szCs w:val="28"/>
        </w:rPr>
        <w:t>上海市浦东</w:t>
      </w:r>
      <w:proofErr w:type="gramStart"/>
      <w:r>
        <w:rPr>
          <w:rFonts w:hint="eastAsia"/>
          <w:sz w:val="28"/>
          <w:szCs w:val="28"/>
        </w:rPr>
        <w:t>新区世纪</w:t>
      </w:r>
      <w:proofErr w:type="gramEnd"/>
      <w:r>
        <w:rPr>
          <w:rFonts w:hint="eastAsia"/>
          <w:sz w:val="28"/>
          <w:szCs w:val="28"/>
        </w:rPr>
        <w:t>大道</w:t>
      </w:r>
      <w:r>
        <w:rPr>
          <w:rFonts w:hint="eastAsia"/>
          <w:sz w:val="28"/>
          <w:szCs w:val="28"/>
        </w:rPr>
        <w:t>2000</w:t>
      </w:r>
      <w:r>
        <w:rPr>
          <w:rFonts w:hint="eastAsia"/>
          <w:sz w:val="28"/>
          <w:szCs w:val="28"/>
        </w:rPr>
        <w:t>号上海科技馆一号楼四楼</w:t>
      </w:r>
      <w:r w:rsidRPr="007D31B5">
        <w:rPr>
          <w:rFonts w:hint="eastAsia"/>
          <w:sz w:val="28"/>
          <w:szCs w:val="28"/>
        </w:rPr>
        <w:t>宴会厅</w:t>
      </w:r>
      <w:r>
        <w:rPr>
          <w:rFonts w:hint="eastAsia"/>
          <w:sz w:val="28"/>
          <w:szCs w:val="28"/>
        </w:rPr>
        <w:t>。</w:t>
      </w:r>
    </w:p>
    <w:p w:rsidR="00C914A5" w:rsidRDefault="00026583">
      <w:pPr>
        <w:pStyle w:val="1"/>
        <w:numPr>
          <w:ilvl w:val="0"/>
          <w:numId w:val="1"/>
        </w:numPr>
        <w:spacing w:line="360" w:lineRule="auto"/>
        <w:ind w:firstLineChars="0"/>
        <w:jc w:val="left"/>
        <w:rPr>
          <w:rFonts w:asciiTheme="minorEastAsia" w:hAnsiTheme="minorEastAsia"/>
          <w:b/>
          <w:sz w:val="28"/>
          <w:szCs w:val="28"/>
        </w:rPr>
      </w:pPr>
      <w:r>
        <w:rPr>
          <w:rFonts w:asciiTheme="minorEastAsia" w:hAnsiTheme="minorEastAsia" w:hint="eastAsia"/>
          <w:b/>
          <w:sz w:val="28"/>
          <w:szCs w:val="28"/>
        </w:rPr>
        <w:t>时间安排</w:t>
      </w:r>
    </w:p>
    <w:p w:rsidR="00C914A5" w:rsidRDefault="00026583">
      <w:pPr>
        <w:ind w:firstLineChars="200" w:firstLine="560"/>
        <w:jc w:val="left"/>
        <w:rPr>
          <w:sz w:val="28"/>
          <w:szCs w:val="28"/>
        </w:rPr>
      </w:pPr>
      <w:r>
        <w:rPr>
          <w:rFonts w:hint="eastAsia"/>
          <w:sz w:val="28"/>
          <w:szCs w:val="28"/>
        </w:rPr>
        <w:t>2017</w:t>
      </w:r>
      <w:r>
        <w:rPr>
          <w:rFonts w:hint="eastAsia"/>
          <w:sz w:val="28"/>
          <w:szCs w:val="28"/>
        </w:rPr>
        <w:t>年</w:t>
      </w:r>
      <w:r>
        <w:rPr>
          <w:rFonts w:hint="eastAsia"/>
          <w:sz w:val="28"/>
          <w:szCs w:val="28"/>
        </w:rPr>
        <w:t>5</w:t>
      </w:r>
      <w:r>
        <w:rPr>
          <w:rFonts w:hint="eastAsia"/>
          <w:sz w:val="28"/>
          <w:szCs w:val="28"/>
        </w:rPr>
        <w:t>月中旬，拟定并公布决赛实施方案。</w:t>
      </w:r>
    </w:p>
    <w:p w:rsidR="00C914A5" w:rsidRDefault="00026583">
      <w:pPr>
        <w:ind w:firstLineChars="200" w:firstLine="560"/>
        <w:jc w:val="left"/>
        <w:rPr>
          <w:sz w:val="28"/>
          <w:szCs w:val="28"/>
        </w:rPr>
      </w:pPr>
      <w:r>
        <w:rPr>
          <w:rFonts w:hint="eastAsia"/>
          <w:sz w:val="28"/>
          <w:szCs w:val="28"/>
        </w:rPr>
        <w:t>2017</w:t>
      </w:r>
      <w:r>
        <w:rPr>
          <w:rFonts w:hint="eastAsia"/>
          <w:sz w:val="28"/>
          <w:szCs w:val="28"/>
        </w:rPr>
        <w:t>年</w:t>
      </w:r>
      <w:r>
        <w:rPr>
          <w:rFonts w:hint="eastAsia"/>
          <w:sz w:val="28"/>
          <w:szCs w:val="28"/>
        </w:rPr>
        <w:t>5</w:t>
      </w:r>
      <w:r>
        <w:rPr>
          <w:rFonts w:hint="eastAsia"/>
          <w:sz w:val="28"/>
          <w:szCs w:val="28"/>
        </w:rPr>
        <w:t>月下旬，各单位将参赛选手名单报上海科技馆。</w:t>
      </w:r>
    </w:p>
    <w:p w:rsidR="00C914A5" w:rsidRDefault="00026583">
      <w:pPr>
        <w:ind w:firstLineChars="200" w:firstLine="560"/>
        <w:jc w:val="left"/>
        <w:rPr>
          <w:sz w:val="28"/>
          <w:szCs w:val="28"/>
        </w:rPr>
      </w:pPr>
      <w:r>
        <w:rPr>
          <w:rFonts w:hint="eastAsia"/>
          <w:sz w:val="28"/>
          <w:szCs w:val="28"/>
        </w:rPr>
        <w:t>2017</w:t>
      </w:r>
      <w:r>
        <w:rPr>
          <w:rFonts w:hint="eastAsia"/>
          <w:sz w:val="28"/>
          <w:szCs w:val="28"/>
        </w:rPr>
        <w:t>年</w:t>
      </w:r>
      <w:r>
        <w:rPr>
          <w:rFonts w:hint="eastAsia"/>
          <w:sz w:val="28"/>
          <w:szCs w:val="28"/>
        </w:rPr>
        <w:t>6</w:t>
      </w:r>
      <w:r>
        <w:rPr>
          <w:rFonts w:hint="eastAsia"/>
          <w:sz w:val="28"/>
          <w:szCs w:val="28"/>
        </w:rPr>
        <w:t>月</w:t>
      </w:r>
      <w:r>
        <w:rPr>
          <w:rFonts w:hint="eastAsia"/>
          <w:sz w:val="28"/>
          <w:szCs w:val="28"/>
        </w:rPr>
        <w:t>10</w:t>
      </w:r>
      <w:r>
        <w:rPr>
          <w:rFonts w:hint="eastAsia"/>
          <w:sz w:val="28"/>
          <w:szCs w:val="28"/>
        </w:rPr>
        <w:t>日选手报到。</w:t>
      </w:r>
    </w:p>
    <w:p w:rsidR="00C914A5" w:rsidRDefault="00026583">
      <w:pPr>
        <w:ind w:firstLineChars="200" w:firstLine="560"/>
        <w:jc w:val="left"/>
        <w:rPr>
          <w:sz w:val="28"/>
          <w:szCs w:val="28"/>
        </w:rPr>
      </w:pPr>
      <w:r>
        <w:rPr>
          <w:rFonts w:hint="eastAsia"/>
          <w:sz w:val="28"/>
          <w:szCs w:val="28"/>
        </w:rPr>
        <w:t>2017</w:t>
      </w:r>
      <w:r>
        <w:rPr>
          <w:rFonts w:hint="eastAsia"/>
          <w:sz w:val="28"/>
          <w:szCs w:val="28"/>
        </w:rPr>
        <w:t>年</w:t>
      </w:r>
      <w:r>
        <w:rPr>
          <w:rFonts w:hint="eastAsia"/>
          <w:sz w:val="28"/>
          <w:szCs w:val="28"/>
        </w:rPr>
        <w:t>6</w:t>
      </w:r>
      <w:r>
        <w:rPr>
          <w:rFonts w:hint="eastAsia"/>
          <w:sz w:val="28"/>
          <w:szCs w:val="28"/>
        </w:rPr>
        <w:t>月</w:t>
      </w:r>
      <w:r>
        <w:rPr>
          <w:rFonts w:hint="eastAsia"/>
          <w:sz w:val="28"/>
          <w:szCs w:val="28"/>
        </w:rPr>
        <w:t>11</w:t>
      </w:r>
      <w:r>
        <w:rPr>
          <w:rFonts w:hint="eastAsia"/>
          <w:sz w:val="28"/>
          <w:szCs w:val="28"/>
        </w:rPr>
        <w:t>日进行展品辅导赛。</w:t>
      </w:r>
    </w:p>
    <w:p w:rsidR="00C914A5" w:rsidRDefault="00026583">
      <w:pPr>
        <w:ind w:firstLineChars="200" w:firstLine="560"/>
        <w:jc w:val="left"/>
        <w:rPr>
          <w:sz w:val="28"/>
          <w:szCs w:val="28"/>
        </w:rPr>
      </w:pPr>
      <w:r>
        <w:rPr>
          <w:rFonts w:hint="eastAsia"/>
          <w:sz w:val="28"/>
          <w:szCs w:val="28"/>
        </w:rPr>
        <w:t>2017</w:t>
      </w:r>
      <w:r>
        <w:rPr>
          <w:rFonts w:hint="eastAsia"/>
          <w:sz w:val="28"/>
          <w:szCs w:val="28"/>
        </w:rPr>
        <w:t>年</w:t>
      </w:r>
      <w:r>
        <w:rPr>
          <w:rFonts w:hint="eastAsia"/>
          <w:sz w:val="28"/>
          <w:szCs w:val="28"/>
        </w:rPr>
        <w:t>6</w:t>
      </w:r>
      <w:r>
        <w:rPr>
          <w:rFonts w:hint="eastAsia"/>
          <w:sz w:val="28"/>
          <w:szCs w:val="28"/>
        </w:rPr>
        <w:t>月</w:t>
      </w:r>
      <w:r>
        <w:rPr>
          <w:rFonts w:hint="eastAsia"/>
          <w:sz w:val="28"/>
          <w:szCs w:val="28"/>
        </w:rPr>
        <w:t>12</w:t>
      </w:r>
      <w:r>
        <w:rPr>
          <w:rFonts w:hint="eastAsia"/>
          <w:sz w:val="28"/>
          <w:szCs w:val="28"/>
        </w:rPr>
        <w:t>日进行科学实验赛。</w:t>
      </w:r>
    </w:p>
    <w:p w:rsidR="00C914A5" w:rsidRDefault="00026583">
      <w:pPr>
        <w:ind w:firstLineChars="200" w:firstLine="560"/>
        <w:jc w:val="left"/>
        <w:rPr>
          <w:sz w:val="28"/>
          <w:szCs w:val="28"/>
        </w:rPr>
      </w:pPr>
      <w:r>
        <w:rPr>
          <w:rFonts w:hint="eastAsia"/>
          <w:sz w:val="28"/>
          <w:szCs w:val="28"/>
        </w:rPr>
        <w:t>2017</w:t>
      </w:r>
      <w:r>
        <w:rPr>
          <w:rFonts w:hint="eastAsia"/>
          <w:sz w:val="28"/>
          <w:szCs w:val="28"/>
        </w:rPr>
        <w:t>年</w:t>
      </w:r>
      <w:r>
        <w:rPr>
          <w:rFonts w:hint="eastAsia"/>
          <w:sz w:val="28"/>
          <w:szCs w:val="28"/>
        </w:rPr>
        <w:t>6</w:t>
      </w:r>
      <w:r>
        <w:rPr>
          <w:rFonts w:hint="eastAsia"/>
          <w:sz w:val="28"/>
          <w:szCs w:val="28"/>
        </w:rPr>
        <w:t>月</w:t>
      </w:r>
      <w:r>
        <w:rPr>
          <w:rFonts w:hint="eastAsia"/>
          <w:sz w:val="28"/>
          <w:szCs w:val="28"/>
        </w:rPr>
        <w:t>13</w:t>
      </w:r>
      <w:r>
        <w:rPr>
          <w:rFonts w:hint="eastAsia"/>
          <w:sz w:val="28"/>
          <w:szCs w:val="28"/>
        </w:rPr>
        <w:t>日疏散。</w:t>
      </w:r>
    </w:p>
    <w:p w:rsidR="0071647A" w:rsidRDefault="00026583" w:rsidP="003C7530">
      <w:pPr>
        <w:pStyle w:val="1"/>
        <w:numPr>
          <w:ilvl w:val="0"/>
          <w:numId w:val="1"/>
        </w:numPr>
        <w:spacing w:line="360" w:lineRule="auto"/>
        <w:ind w:firstLineChars="0"/>
        <w:jc w:val="left"/>
        <w:rPr>
          <w:rFonts w:asciiTheme="minorEastAsia" w:hAnsiTheme="minorEastAsia"/>
          <w:b/>
          <w:sz w:val="28"/>
          <w:szCs w:val="28"/>
        </w:rPr>
      </w:pPr>
      <w:r>
        <w:rPr>
          <w:rFonts w:asciiTheme="minorEastAsia" w:hAnsiTheme="minorEastAsia" w:hint="eastAsia"/>
          <w:b/>
          <w:sz w:val="28"/>
          <w:szCs w:val="28"/>
        </w:rPr>
        <w:t>决赛名额</w:t>
      </w:r>
    </w:p>
    <w:p w:rsidR="0071647A" w:rsidRDefault="00AE5207">
      <w:pPr>
        <w:ind w:firstLineChars="196" w:firstLine="549"/>
        <w:jc w:val="left"/>
        <w:rPr>
          <w:rFonts w:asciiTheme="minorEastAsia" w:hAnsiTheme="minorEastAsia"/>
          <w:sz w:val="28"/>
          <w:szCs w:val="28"/>
        </w:rPr>
      </w:pPr>
      <w:r w:rsidRPr="00AE5207">
        <w:rPr>
          <w:rFonts w:asciiTheme="minorEastAsia" w:hAnsiTheme="minorEastAsia" w:hint="eastAsia"/>
          <w:sz w:val="28"/>
          <w:szCs w:val="28"/>
        </w:rPr>
        <w:t>依据《全国科技馆辅导员大赛总体方案》中相关条款，各分赛区分别推选</w:t>
      </w:r>
      <w:r w:rsidRPr="00AE5207">
        <w:rPr>
          <w:rFonts w:asciiTheme="minorEastAsia" w:hAnsiTheme="minorEastAsia"/>
          <w:sz w:val="28"/>
          <w:szCs w:val="28"/>
        </w:rPr>
        <w:t>6名展品辅导赛选手晋级决赛，其中每馆入围决赛人数不超过2人（含2人）；</w:t>
      </w:r>
      <w:r w:rsidRPr="00AE5207">
        <w:rPr>
          <w:rFonts w:asciiTheme="minorEastAsia" w:hAnsiTheme="minorEastAsia" w:hint="eastAsia"/>
          <w:sz w:val="28"/>
          <w:szCs w:val="28"/>
        </w:rPr>
        <w:t>决赛承办单位</w:t>
      </w:r>
      <w:proofErr w:type="gramStart"/>
      <w:r w:rsidRPr="00AE5207">
        <w:rPr>
          <w:rFonts w:asciiTheme="minorEastAsia" w:hAnsiTheme="minorEastAsia" w:hint="eastAsia"/>
          <w:sz w:val="28"/>
          <w:szCs w:val="28"/>
        </w:rPr>
        <w:t>无选手</w:t>
      </w:r>
      <w:proofErr w:type="gramEnd"/>
      <w:r w:rsidRPr="00AE5207">
        <w:rPr>
          <w:rFonts w:asciiTheme="minorEastAsia" w:hAnsiTheme="minorEastAsia" w:hint="eastAsia"/>
          <w:sz w:val="28"/>
          <w:szCs w:val="28"/>
        </w:rPr>
        <w:t>晋级决赛，该单位可选派1名选手直接晋级。展品辅导赛晋级名额合计25个。</w:t>
      </w:r>
    </w:p>
    <w:p w:rsidR="0071647A" w:rsidRDefault="00AE5207">
      <w:pPr>
        <w:ind w:firstLineChars="196" w:firstLine="549"/>
        <w:jc w:val="left"/>
        <w:rPr>
          <w:rFonts w:asciiTheme="minorEastAsia" w:hAnsiTheme="minorEastAsia"/>
          <w:sz w:val="28"/>
          <w:szCs w:val="28"/>
        </w:rPr>
      </w:pPr>
      <w:r w:rsidRPr="00AE5207">
        <w:rPr>
          <w:rFonts w:asciiTheme="minorEastAsia" w:hAnsiTheme="minorEastAsia" w:hint="eastAsia"/>
          <w:sz w:val="28"/>
          <w:szCs w:val="28"/>
        </w:rPr>
        <w:t>各分赛区入围“科学表演赛”决赛名额为“科学实验”和“其它科学表演”各不超过</w:t>
      </w:r>
      <w:r w:rsidRPr="00AE5207">
        <w:rPr>
          <w:rFonts w:asciiTheme="minorEastAsia" w:hAnsiTheme="minorEastAsia"/>
          <w:sz w:val="28"/>
          <w:szCs w:val="28"/>
        </w:rPr>
        <w:t>2项（含）；每馆入围决赛项目数不超过2项（含）。</w:t>
      </w:r>
      <w:r w:rsidRPr="00AE5207">
        <w:rPr>
          <w:rFonts w:asciiTheme="minorEastAsia" w:hAnsiTheme="minorEastAsia" w:hint="eastAsia"/>
          <w:sz w:val="28"/>
          <w:szCs w:val="28"/>
        </w:rPr>
        <w:t>科学表演赛晋级项目合计</w:t>
      </w:r>
      <w:r w:rsidRPr="00AE5207">
        <w:rPr>
          <w:rFonts w:asciiTheme="minorEastAsia" w:hAnsiTheme="minorEastAsia"/>
          <w:sz w:val="28"/>
          <w:szCs w:val="28"/>
        </w:rPr>
        <w:t>16项。</w:t>
      </w:r>
    </w:p>
    <w:p w:rsidR="00C914A5" w:rsidRDefault="00026583">
      <w:pPr>
        <w:ind w:firstLineChars="196" w:firstLine="549"/>
        <w:jc w:val="left"/>
        <w:rPr>
          <w:rFonts w:asciiTheme="minorEastAsia" w:hAnsiTheme="minorEastAsia"/>
          <w:sz w:val="28"/>
          <w:szCs w:val="28"/>
        </w:rPr>
      </w:pPr>
      <w:r>
        <w:rPr>
          <w:rFonts w:asciiTheme="minorEastAsia" w:hAnsiTheme="minorEastAsia" w:hint="eastAsia"/>
          <w:sz w:val="28"/>
          <w:szCs w:val="28"/>
        </w:rPr>
        <w:t>具体决赛晋级名单详见附件三。</w:t>
      </w:r>
    </w:p>
    <w:p w:rsidR="00C914A5" w:rsidRDefault="00026583">
      <w:pPr>
        <w:pStyle w:val="1"/>
        <w:numPr>
          <w:ilvl w:val="0"/>
          <w:numId w:val="1"/>
        </w:numPr>
        <w:spacing w:line="360" w:lineRule="auto"/>
        <w:ind w:firstLineChars="0"/>
        <w:jc w:val="left"/>
        <w:rPr>
          <w:rFonts w:asciiTheme="minorEastAsia" w:hAnsiTheme="minorEastAsia"/>
          <w:b/>
          <w:sz w:val="28"/>
          <w:szCs w:val="28"/>
        </w:rPr>
      </w:pPr>
      <w:r>
        <w:rPr>
          <w:rFonts w:asciiTheme="minorEastAsia" w:hAnsiTheme="minorEastAsia" w:hint="eastAsia"/>
          <w:b/>
          <w:sz w:val="28"/>
          <w:szCs w:val="28"/>
        </w:rPr>
        <w:t>比赛内容</w:t>
      </w:r>
    </w:p>
    <w:p w:rsidR="00C914A5" w:rsidRDefault="00026583">
      <w:pPr>
        <w:ind w:firstLineChars="200" w:firstLine="560"/>
        <w:jc w:val="left"/>
        <w:rPr>
          <w:sz w:val="28"/>
          <w:szCs w:val="28"/>
        </w:rPr>
      </w:pPr>
      <w:r>
        <w:rPr>
          <w:rFonts w:hint="eastAsia"/>
          <w:sz w:val="28"/>
          <w:szCs w:val="28"/>
        </w:rPr>
        <w:t>依据《第五届全国科技馆辅导员大赛总体方案》中相关条款，本届大赛决赛比赛内容设展品辅导赛和科学表演赛两部分。其中，科学表演赛包括科学实验</w:t>
      </w:r>
      <w:proofErr w:type="gramStart"/>
      <w:r>
        <w:rPr>
          <w:rFonts w:hint="eastAsia"/>
          <w:sz w:val="28"/>
          <w:szCs w:val="28"/>
        </w:rPr>
        <w:t>赛及其</w:t>
      </w:r>
      <w:proofErr w:type="gramEnd"/>
      <w:r>
        <w:rPr>
          <w:rFonts w:hint="eastAsia"/>
          <w:sz w:val="28"/>
          <w:szCs w:val="28"/>
        </w:rPr>
        <w:t>他科学表演赛两项。</w:t>
      </w:r>
    </w:p>
    <w:p w:rsidR="00C914A5" w:rsidRDefault="00026583">
      <w:pPr>
        <w:ind w:firstLineChars="200" w:firstLine="562"/>
        <w:rPr>
          <w:rFonts w:asciiTheme="minorEastAsia" w:hAnsiTheme="minorEastAsia"/>
          <w:b/>
          <w:sz w:val="28"/>
          <w:szCs w:val="28"/>
        </w:rPr>
      </w:pPr>
      <w:r>
        <w:rPr>
          <w:rFonts w:asciiTheme="minorEastAsia" w:hAnsiTheme="minorEastAsia" w:hint="eastAsia"/>
          <w:b/>
          <w:sz w:val="28"/>
          <w:szCs w:val="28"/>
        </w:rPr>
        <w:t>1．</w:t>
      </w:r>
      <w:r>
        <w:rPr>
          <w:rFonts w:asciiTheme="minorEastAsia" w:hAnsiTheme="minorEastAsia"/>
          <w:b/>
          <w:sz w:val="28"/>
          <w:szCs w:val="28"/>
        </w:rPr>
        <w:t>展品辅导赛</w:t>
      </w:r>
    </w:p>
    <w:p w:rsidR="00C914A5" w:rsidRDefault="00026583">
      <w:pPr>
        <w:ind w:firstLineChars="200" w:firstLine="560"/>
        <w:rPr>
          <w:rFonts w:asciiTheme="minorEastAsia" w:hAnsiTheme="minorEastAsia"/>
          <w:sz w:val="28"/>
          <w:szCs w:val="28"/>
        </w:rPr>
      </w:pPr>
      <w:r>
        <w:rPr>
          <w:rFonts w:asciiTheme="minorEastAsia" w:hAnsiTheme="minorEastAsia"/>
          <w:sz w:val="28"/>
          <w:szCs w:val="28"/>
        </w:rPr>
        <w:t>展品辅导赛为个人赛，重点考察选手的辅导基本功与综合素质</w:t>
      </w:r>
      <w:r>
        <w:rPr>
          <w:rFonts w:asciiTheme="minorEastAsia" w:hAnsiTheme="minorEastAsia" w:hint="eastAsia"/>
          <w:sz w:val="28"/>
          <w:szCs w:val="28"/>
        </w:rPr>
        <w:t>，赛制</w:t>
      </w:r>
      <w:r>
        <w:rPr>
          <w:rFonts w:asciiTheme="minorEastAsia" w:hAnsiTheme="minorEastAsia"/>
          <w:sz w:val="28"/>
          <w:szCs w:val="28"/>
        </w:rPr>
        <w:t>分为单件展品辅导赛</w:t>
      </w:r>
      <w:r>
        <w:rPr>
          <w:rFonts w:asciiTheme="minorEastAsia" w:hAnsiTheme="minorEastAsia" w:hint="eastAsia"/>
          <w:sz w:val="28"/>
          <w:szCs w:val="28"/>
        </w:rPr>
        <w:t>、知识问答</w:t>
      </w:r>
      <w:r>
        <w:rPr>
          <w:rFonts w:asciiTheme="minorEastAsia" w:hAnsiTheme="minorEastAsia"/>
          <w:sz w:val="28"/>
          <w:szCs w:val="28"/>
        </w:rPr>
        <w:t>和主题式串联辅导</w:t>
      </w:r>
      <w:r>
        <w:rPr>
          <w:rFonts w:asciiTheme="minorEastAsia" w:hAnsiTheme="minorEastAsia" w:hint="eastAsia"/>
          <w:sz w:val="28"/>
          <w:szCs w:val="28"/>
        </w:rPr>
        <w:t>三</w:t>
      </w:r>
      <w:r>
        <w:rPr>
          <w:rFonts w:asciiTheme="minorEastAsia" w:hAnsiTheme="minorEastAsia"/>
          <w:sz w:val="28"/>
          <w:szCs w:val="28"/>
        </w:rPr>
        <w:t>个环节。</w:t>
      </w:r>
      <w:r>
        <w:rPr>
          <w:rFonts w:asciiTheme="minorEastAsia" w:hAnsiTheme="minorEastAsia" w:hint="eastAsia"/>
          <w:sz w:val="28"/>
          <w:szCs w:val="28"/>
        </w:rPr>
        <w:t>在展品辅导赛和主题式串联辅导环节，将设模拟观众（由各分赛区分别推荐2名未进入决赛的参赛选手，且其所在</w:t>
      </w:r>
      <w:proofErr w:type="gramStart"/>
      <w:r>
        <w:rPr>
          <w:rFonts w:asciiTheme="minorEastAsia" w:hAnsiTheme="minorEastAsia" w:hint="eastAsia"/>
          <w:sz w:val="28"/>
          <w:szCs w:val="28"/>
        </w:rPr>
        <w:t>馆无选手</w:t>
      </w:r>
      <w:proofErr w:type="gramEnd"/>
      <w:r>
        <w:rPr>
          <w:rFonts w:asciiTheme="minorEastAsia" w:hAnsiTheme="minorEastAsia" w:hint="eastAsia"/>
          <w:sz w:val="28"/>
          <w:szCs w:val="28"/>
        </w:rPr>
        <w:t>晋级决赛）提问。</w:t>
      </w:r>
    </w:p>
    <w:p w:rsidR="00C914A5" w:rsidRDefault="00026583">
      <w:pPr>
        <w:ind w:firstLineChars="200" w:firstLine="562"/>
        <w:rPr>
          <w:rFonts w:asciiTheme="minorEastAsia" w:hAnsiTheme="minorEastAsia"/>
          <w:sz w:val="28"/>
          <w:szCs w:val="28"/>
        </w:rPr>
      </w:pPr>
      <w:r>
        <w:rPr>
          <w:rFonts w:asciiTheme="minorEastAsia" w:hAnsiTheme="minorEastAsia"/>
          <w:b/>
          <w:sz w:val="28"/>
          <w:szCs w:val="28"/>
        </w:rPr>
        <w:t>第一轮：</w:t>
      </w:r>
      <w:r>
        <w:rPr>
          <w:rFonts w:asciiTheme="minorEastAsia" w:hAnsiTheme="minorEastAsia"/>
          <w:sz w:val="28"/>
          <w:szCs w:val="28"/>
        </w:rPr>
        <w:t>单件展品辅导赛</w:t>
      </w:r>
      <w:r>
        <w:rPr>
          <w:rFonts w:asciiTheme="minorEastAsia" w:hAnsiTheme="minorEastAsia" w:hint="eastAsia"/>
          <w:sz w:val="28"/>
          <w:szCs w:val="28"/>
        </w:rPr>
        <w:t>（25名）</w:t>
      </w:r>
    </w:p>
    <w:p w:rsidR="00C914A5" w:rsidRDefault="00026583">
      <w:pPr>
        <w:ind w:firstLineChars="200" w:firstLine="560"/>
        <w:rPr>
          <w:rFonts w:asciiTheme="minorEastAsia" w:hAnsiTheme="minorEastAsia"/>
          <w:sz w:val="28"/>
          <w:szCs w:val="28"/>
        </w:rPr>
      </w:pPr>
      <w:r>
        <w:rPr>
          <w:rFonts w:asciiTheme="minorEastAsia" w:hAnsiTheme="minorEastAsia"/>
          <w:sz w:val="28"/>
          <w:szCs w:val="28"/>
        </w:rPr>
        <w:t>所有选手分为4组，每位选手自选展品（不限50件展品库）并进行现场辅导。参赛选手可以使用比赛现场提供的</w:t>
      </w:r>
      <w:r>
        <w:rPr>
          <w:rFonts w:asciiTheme="minorEastAsia" w:hAnsiTheme="minorEastAsia" w:hint="eastAsia"/>
          <w:sz w:val="28"/>
          <w:szCs w:val="28"/>
        </w:rPr>
        <w:t>白</w:t>
      </w:r>
      <w:r>
        <w:rPr>
          <w:rFonts w:asciiTheme="minorEastAsia" w:hAnsiTheme="minorEastAsia"/>
          <w:sz w:val="28"/>
          <w:szCs w:val="28"/>
        </w:rPr>
        <w:t>板、A4纸等材料绘制相关图示，并作为辅助手段进行辅导。</w:t>
      </w:r>
    </w:p>
    <w:p w:rsidR="00C914A5" w:rsidRDefault="00026583">
      <w:pPr>
        <w:ind w:firstLineChars="200" w:firstLine="560"/>
        <w:rPr>
          <w:rFonts w:asciiTheme="minorEastAsia" w:hAnsiTheme="minorEastAsia"/>
          <w:sz w:val="28"/>
          <w:szCs w:val="28"/>
        </w:rPr>
      </w:pPr>
      <w:r>
        <w:rPr>
          <w:rFonts w:asciiTheme="minorEastAsia" w:hAnsiTheme="minorEastAsia"/>
          <w:sz w:val="28"/>
          <w:szCs w:val="28"/>
        </w:rPr>
        <w:t>每人限时4分钟，不足时间不扣分，超时扣0.5分。</w:t>
      </w:r>
    </w:p>
    <w:p w:rsidR="00C914A5" w:rsidRDefault="00026583">
      <w:pPr>
        <w:ind w:firstLineChars="200" w:firstLine="560"/>
        <w:rPr>
          <w:rFonts w:asciiTheme="minorEastAsia" w:hAnsiTheme="minorEastAsia"/>
          <w:sz w:val="28"/>
          <w:szCs w:val="28"/>
        </w:rPr>
      </w:pPr>
      <w:r>
        <w:rPr>
          <w:rFonts w:asciiTheme="minorEastAsia" w:hAnsiTheme="minorEastAsia" w:hint="eastAsia"/>
          <w:sz w:val="28"/>
          <w:szCs w:val="28"/>
        </w:rPr>
        <w:t>每位选手辅导结束后，从8位模拟观众中随机抽取1位模拟观众提问并回答，回答限时1分钟。超时由主持人叫停，超时不扣分。</w:t>
      </w:r>
    </w:p>
    <w:p w:rsidR="00C914A5" w:rsidRDefault="00026583">
      <w:pPr>
        <w:ind w:firstLineChars="200" w:firstLine="560"/>
        <w:rPr>
          <w:rFonts w:asciiTheme="minorEastAsia" w:hAnsiTheme="minorEastAsia"/>
          <w:sz w:val="28"/>
          <w:szCs w:val="28"/>
        </w:rPr>
      </w:pPr>
      <w:r>
        <w:rPr>
          <w:rFonts w:asciiTheme="minorEastAsia" w:hAnsiTheme="minorEastAsia"/>
          <w:sz w:val="28"/>
          <w:szCs w:val="28"/>
        </w:rPr>
        <w:t>如自选展品不在50件展品库内，须是所在</w:t>
      </w:r>
      <w:proofErr w:type="gramStart"/>
      <w:r>
        <w:rPr>
          <w:rFonts w:asciiTheme="minorEastAsia" w:hAnsiTheme="minorEastAsia"/>
          <w:sz w:val="28"/>
          <w:szCs w:val="28"/>
        </w:rPr>
        <w:t>馆实际</w:t>
      </w:r>
      <w:proofErr w:type="gramEnd"/>
      <w:r>
        <w:rPr>
          <w:rFonts w:asciiTheme="minorEastAsia" w:hAnsiTheme="minorEastAsia"/>
          <w:sz w:val="28"/>
          <w:szCs w:val="28"/>
        </w:rPr>
        <w:t>展出的展品，请于比赛前一周向承办单位提交</w:t>
      </w:r>
      <w:r>
        <w:rPr>
          <w:rFonts w:asciiTheme="minorEastAsia" w:hAnsiTheme="minorEastAsia" w:hint="eastAsia"/>
          <w:sz w:val="28"/>
          <w:szCs w:val="28"/>
        </w:rPr>
        <w:t>PPT文件，包括自选展品文字介绍、展品照片（2-3张）以及30秒的展品操作和演示视频（不允许动画）。</w:t>
      </w:r>
    </w:p>
    <w:p w:rsidR="00C914A5" w:rsidRDefault="00026583">
      <w:pPr>
        <w:ind w:firstLineChars="200" w:firstLine="560"/>
        <w:rPr>
          <w:rFonts w:asciiTheme="minorEastAsia" w:hAnsiTheme="minorEastAsia"/>
          <w:sz w:val="28"/>
          <w:szCs w:val="28"/>
        </w:rPr>
      </w:pPr>
      <w:r>
        <w:rPr>
          <w:rFonts w:asciiTheme="minorEastAsia" w:hAnsiTheme="minorEastAsia" w:hint="eastAsia"/>
          <w:sz w:val="28"/>
          <w:szCs w:val="28"/>
        </w:rPr>
        <w:t>每组前3名进入第二轮知识问答环节，未晋级选手获优秀奖。</w:t>
      </w:r>
    </w:p>
    <w:p w:rsidR="00C914A5" w:rsidRDefault="00026583">
      <w:pPr>
        <w:ind w:firstLineChars="200" w:firstLine="562"/>
        <w:rPr>
          <w:rFonts w:asciiTheme="minorEastAsia" w:hAnsiTheme="minorEastAsia"/>
          <w:sz w:val="28"/>
          <w:szCs w:val="28"/>
        </w:rPr>
      </w:pPr>
      <w:r>
        <w:rPr>
          <w:rFonts w:asciiTheme="minorEastAsia" w:hAnsiTheme="minorEastAsia" w:hint="eastAsia"/>
          <w:b/>
          <w:sz w:val="28"/>
          <w:szCs w:val="28"/>
        </w:rPr>
        <w:t>第二轮：</w:t>
      </w:r>
      <w:r>
        <w:rPr>
          <w:rFonts w:asciiTheme="minorEastAsia" w:hAnsiTheme="minorEastAsia" w:hint="eastAsia"/>
          <w:sz w:val="28"/>
          <w:szCs w:val="28"/>
        </w:rPr>
        <w:t>知识问答（12名）</w:t>
      </w:r>
    </w:p>
    <w:p w:rsidR="00C914A5" w:rsidRDefault="00026583">
      <w:pPr>
        <w:ind w:firstLineChars="200" w:firstLine="560"/>
        <w:rPr>
          <w:rFonts w:ascii="宋体" w:eastAsia="宋体" w:hAnsi="宋体" w:cs="Times New Roman"/>
          <w:sz w:val="28"/>
          <w:szCs w:val="28"/>
        </w:rPr>
      </w:pPr>
      <w:r>
        <w:rPr>
          <w:rFonts w:ascii="宋体" w:eastAsia="宋体" w:hAnsi="宋体" w:cs="Times New Roman" w:hint="eastAsia"/>
          <w:sz w:val="28"/>
          <w:szCs w:val="28"/>
        </w:rPr>
        <w:t>第一轮</w:t>
      </w:r>
      <w:r>
        <w:rPr>
          <w:rFonts w:ascii="宋体" w:eastAsia="宋体" w:hAnsi="宋体" w:cs="Times New Roman"/>
          <w:sz w:val="28"/>
          <w:szCs w:val="28"/>
        </w:rPr>
        <w:t>每组第一名选手初始分为2分，其余选手为0分。</w:t>
      </w:r>
    </w:p>
    <w:p w:rsidR="00C914A5" w:rsidRDefault="00026583">
      <w:pPr>
        <w:ind w:firstLineChars="200" w:firstLine="560"/>
        <w:rPr>
          <w:rFonts w:ascii="宋体" w:eastAsia="宋体" w:hAnsi="宋体" w:cs="Times New Roman"/>
          <w:sz w:val="28"/>
          <w:szCs w:val="28"/>
        </w:rPr>
      </w:pPr>
      <w:r>
        <w:rPr>
          <w:rFonts w:ascii="宋体" w:eastAsia="宋体" w:hAnsi="宋体" w:cs="Times New Roman"/>
          <w:sz w:val="28"/>
          <w:szCs w:val="28"/>
        </w:rPr>
        <w:t>所有均为必答题</w:t>
      </w:r>
      <w:r>
        <w:rPr>
          <w:rFonts w:ascii="宋体" w:eastAsia="宋体" w:hAnsi="宋体" w:cs="Times New Roman" w:hint="eastAsia"/>
          <w:sz w:val="28"/>
          <w:szCs w:val="28"/>
        </w:rPr>
        <w:t>，</w:t>
      </w:r>
      <w:bookmarkStart w:id="0" w:name="_GoBack"/>
      <w:bookmarkEnd w:id="0"/>
      <w:r>
        <w:rPr>
          <w:rFonts w:ascii="宋体" w:eastAsia="宋体" w:hAnsi="宋体" w:cs="Times New Roman" w:hint="eastAsia"/>
          <w:sz w:val="28"/>
          <w:szCs w:val="28"/>
        </w:rPr>
        <w:t>选手统一面对主屏幕</w:t>
      </w:r>
      <w:r w:rsidR="00B04EA5">
        <w:rPr>
          <w:rFonts w:ascii="宋体" w:eastAsia="宋体" w:hAnsi="宋体" w:cs="Times New Roman" w:hint="eastAsia"/>
          <w:sz w:val="28"/>
          <w:szCs w:val="28"/>
        </w:rPr>
        <w:t>使用答题器</w:t>
      </w:r>
      <w:r>
        <w:rPr>
          <w:rFonts w:ascii="宋体" w:eastAsia="宋体" w:hAnsi="宋体" w:cs="Times New Roman" w:hint="eastAsia"/>
          <w:sz w:val="28"/>
          <w:szCs w:val="28"/>
        </w:rPr>
        <w:t>进行作答</w:t>
      </w:r>
      <w:r w:rsidR="00B04EA5">
        <w:rPr>
          <w:rFonts w:ascii="宋体" w:eastAsia="宋体" w:hAnsi="宋体" w:cs="Times New Roman" w:hint="eastAsia"/>
          <w:sz w:val="28"/>
          <w:szCs w:val="28"/>
        </w:rPr>
        <w:t>，并在答题卡上</w:t>
      </w:r>
      <w:r w:rsidR="00523BCA">
        <w:rPr>
          <w:rFonts w:ascii="宋体" w:eastAsia="宋体" w:hAnsi="宋体" w:cs="Times New Roman" w:hint="eastAsia"/>
          <w:sz w:val="28"/>
          <w:szCs w:val="28"/>
        </w:rPr>
        <w:t>写上答案</w:t>
      </w:r>
      <w:r>
        <w:rPr>
          <w:rFonts w:ascii="宋体" w:eastAsia="宋体" w:hAnsi="宋体" w:cs="Times New Roman"/>
          <w:sz w:val="28"/>
          <w:szCs w:val="28"/>
        </w:rPr>
        <w:t>。主持人宣读题目后，选手反应时间为</w:t>
      </w:r>
      <w:r>
        <w:rPr>
          <w:rFonts w:ascii="宋体" w:eastAsia="宋体" w:hAnsi="宋体" w:cs="Times New Roman" w:hint="eastAsia"/>
          <w:sz w:val="28"/>
          <w:szCs w:val="28"/>
        </w:rPr>
        <w:t>15</w:t>
      </w:r>
      <w:r>
        <w:rPr>
          <w:rFonts w:ascii="宋体" w:eastAsia="宋体" w:hAnsi="宋体" w:cs="Times New Roman"/>
          <w:sz w:val="28"/>
          <w:szCs w:val="28"/>
        </w:rPr>
        <w:t>秒</w:t>
      </w:r>
      <w:r w:rsidRPr="00B04EA5">
        <w:rPr>
          <w:rFonts w:ascii="宋体" w:eastAsia="宋体" w:hAnsi="宋体" w:cs="Times New Roman"/>
          <w:sz w:val="28"/>
          <w:szCs w:val="28"/>
        </w:rPr>
        <w:t>。</w:t>
      </w:r>
    </w:p>
    <w:p w:rsidR="00C914A5" w:rsidRDefault="00026583">
      <w:pPr>
        <w:ind w:firstLineChars="200" w:firstLine="560"/>
        <w:rPr>
          <w:rFonts w:ascii="宋体" w:eastAsia="宋体" w:hAnsi="宋体" w:cs="Times New Roman"/>
          <w:sz w:val="28"/>
          <w:szCs w:val="28"/>
        </w:rPr>
      </w:pPr>
      <w:r>
        <w:rPr>
          <w:rFonts w:ascii="宋体" w:eastAsia="宋体" w:hAnsi="宋体" w:cs="Times New Roman"/>
          <w:sz w:val="28"/>
          <w:szCs w:val="28"/>
        </w:rPr>
        <w:t>答对得1分，答错不扣分，必答题</w:t>
      </w:r>
      <w:r>
        <w:rPr>
          <w:rFonts w:ascii="宋体" w:eastAsia="宋体" w:hAnsi="宋体" w:cs="Times New Roman" w:hint="eastAsia"/>
          <w:sz w:val="28"/>
          <w:szCs w:val="28"/>
        </w:rPr>
        <w:t>15</w:t>
      </w:r>
      <w:r>
        <w:rPr>
          <w:rFonts w:ascii="宋体" w:eastAsia="宋体" w:hAnsi="宋体" w:cs="Times New Roman"/>
          <w:sz w:val="28"/>
          <w:szCs w:val="28"/>
        </w:rPr>
        <w:t>道，按得分高低选出晋级选手。如有同分情况，则同分选手加赛指定题目，答对得1分，答错不扣分，回答一题统计一次得分，直至选出</w:t>
      </w:r>
      <w:r>
        <w:rPr>
          <w:rFonts w:ascii="宋体" w:eastAsia="宋体" w:hAnsi="宋体" w:cs="Times New Roman" w:hint="eastAsia"/>
          <w:sz w:val="28"/>
          <w:szCs w:val="28"/>
        </w:rPr>
        <w:t>8</w:t>
      </w:r>
      <w:r>
        <w:rPr>
          <w:rFonts w:ascii="宋体" w:eastAsia="宋体" w:hAnsi="宋体" w:cs="Times New Roman"/>
          <w:sz w:val="28"/>
          <w:szCs w:val="28"/>
        </w:rPr>
        <w:t>名晋级选手。</w:t>
      </w:r>
    </w:p>
    <w:p w:rsidR="00C914A5" w:rsidRDefault="00026583">
      <w:pPr>
        <w:ind w:firstLineChars="200" w:firstLine="560"/>
        <w:rPr>
          <w:rFonts w:ascii="宋体" w:eastAsia="宋体" w:hAnsi="宋体" w:cs="Times New Roman"/>
          <w:sz w:val="28"/>
          <w:szCs w:val="28"/>
        </w:rPr>
      </w:pPr>
      <w:r>
        <w:rPr>
          <w:rFonts w:ascii="宋体" w:eastAsia="宋体" w:hAnsi="宋体" w:cs="Times New Roman" w:hint="eastAsia"/>
          <w:sz w:val="28"/>
          <w:szCs w:val="28"/>
        </w:rPr>
        <w:t>未晋级的选手获三等奖。</w:t>
      </w:r>
    </w:p>
    <w:p w:rsidR="00C914A5" w:rsidRDefault="00026583">
      <w:pPr>
        <w:ind w:firstLineChars="200" w:firstLine="562"/>
        <w:rPr>
          <w:rFonts w:asciiTheme="minorEastAsia" w:hAnsiTheme="minorEastAsia"/>
          <w:sz w:val="28"/>
          <w:szCs w:val="28"/>
        </w:rPr>
      </w:pPr>
      <w:r>
        <w:rPr>
          <w:rFonts w:asciiTheme="minorEastAsia" w:hAnsiTheme="minorEastAsia"/>
          <w:b/>
          <w:sz w:val="28"/>
          <w:szCs w:val="28"/>
        </w:rPr>
        <w:t>第</w:t>
      </w:r>
      <w:r>
        <w:rPr>
          <w:rFonts w:asciiTheme="minorEastAsia" w:hAnsiTheme="minorEastAsia" w:hint="eastAsia"/>
          <w:b/>
          <w:sz w:val="28"/>
          <w:szCs w:val="28"/>
        </w:rPr>
        <w:t>三轮</w:t>
      </w:r>
      <w:r>
        <w:rPr>
          <w:rFonts w:asciiTheme="minorEastAsia" w:hAnsiTheme="minorEastAsia"/>
          <w:b/>
          <w:sz w:val="28"/>
          <w:szCs w:val="28"/>
        </w:rPr>
        <w:t>：</w:t>
      </w:r>
      <w:r>
        <w:rPr>
          <w:rFonts w:asciiTheme="minorEastAsia" w:hAnsiTheme="minorEastAsia"/>
          <w:sz w:val="28"/>
          <w:szCs w:val="28"/>
        </w:rPr>
        <w:t>主题式串联辅导</w:t>
      </w:r>
      <w:r>
        <w:rPr>
          <w:rFonts w:asciiTheme="minorEastAsia" w:hAnsiTheme="minorEastAsia" w:hint="eastAsia"/>
          <w:sz w:val="28"/>
          <w:szCs w:val="28"/>
        </w:rPr>
        <w:t>（8名）</w:t>
      </w:r>
    </w:p>
    <w:p w:rsidR="00C914A5" w:rsidRDefault="00026583">
      <w:pPr>
        <w:ind w:firstLineChars="200" w:firstLine="560"/>
        <w:rPr>
          <w:rFonts w:ascii="宋体" w:eastAsia="宋体" w:hAnsi="宋体" w:cs="Times New Roman"/>
          <w:sz w:val="28"/>
          <w:szCs w:val="28"/>
        </w:rPr>
      </w:pPr>
      <w:r>
        <w:rPr>
          <w:rFonts w:ascii="宋体" w:eastAsia="宋体" w:hAnsi="宋体" w:cs="Times New Roman"/>
          <w:sz w:val="28"/>
          <w:szCs w:val="28"/>
        </w:rPr>
        <w:t>参赛选手分为2组，分别于赛前1小时抽取辅导主题材料（</w:t>
      </w:r>
      <w:r>
        <w:rPr>
          <w:rFonts w:ascii="宋体" w:eastAsia="宋体" w:hAnsi="宋体" w:cs="Times New Roman" w:hint="eastAsia"/>
          <w:sz w:val="28"/>
          <w:szCs w:val="28"/>
        </w:rPr>
        <w:t>可</w:t>
      </w:r>
      <w:r>
        <w:rPr>
          <w:rFonts w:ascii="宋体" w:eastAsia="宋体" w:hAnsi="宋体" w:cs="Times New Roman"/>
          <w:sz w:val="28"/>
          <w:szCs w:val="28"/>
        </w:rPr>
        <w:t>为某一科技事件、科学活动或科技人物等）。参赛选手从50件展品库中自选至少3件展品，结合抽取的主题材料开展主题式串联辅导。</w:t>
      </w:r>
      <w:r>
        <w:rPr>
          <w:rFonts w:ascii="宋体" w:eastAsia="宋体" w:hAnsi="宋体" w:cs="Times New Roman" w:hint="eastAsia"/>
          <w:sz w:val="28"/>
          <w:szCs w:val="28"/>
        </w:rPr>
        <w:t>参赛选手需在拿到题卡40分钟后将所选择的展品告知工作人员。</w:t>
      </w:r>
    </w:p>
    <w:p w:rsidR="00C914A5" w:rsidRDefault="00026583">
      <w:pPr>
        <w:ind w:firstLineChars="200" w:firstLine="560"/>
        <w:rPr>
          <w:rFonts w:asciiTheme="minorEastAsia" w:hAnsiTheme="minorEastAsia"/>
          <w:sz w:val="28"/>
          <w:szCs w:val="28"/>
        </w:rPr>
      </w:pPr>
      <w:r>
        <w:rPr>
          <w:rFonts w:asciiTheme="minorEastAsia" w:hAnsiTheme="minorEastAsia"/>
          <w:sz w:val="28"/>
          <w:szCs w:val="28"/>
        </w:rPr>
        <w:t>参赛选手可以使用比赛现场提供的</w:t>
      </w:r>
      <w:r>
        <w:rPr>
          <w:rFonts w:asciiTheme="minorEastAsia" w:hAnsiTheme="minorEastAsia" w:hint="eastAsia"/>
          <w:sz w:val="28"/>
          <w:szCs w:val="28"/>
        </w:rPr>
        <w:t>白</w:t>
      </w:r>
      <w:r>
        <w:rPr>
          <w:rFonts w:asciiTheme="minorEastAsia" w:hAnsiTheme="minorEastAsia"/>
          <w:sz w:val="28"/>
          <w:szCs w:val="28"/>
        </w:rPr>
        <w:t>板、A4纸等材料绘制相关图示，并作为辅助手段进行辅导。</w:t>
      </w:r>
    </w:p>
    <w:p w:rsidR="00C914A5" w:rsidRDefault="00026583">
      <w:pPr>
        <w:ind w:firstLineChars="200" w:firstLine="560"/>
        <w:rPr>
          <w:rFonts w:asciiTheme="minorEastAsia" w:hAnsiTheme="minorEastAsia"/>
          <w:sz w:val="28"/>
          <w:szCs w:val="28"/>
        </w:rPr>
      </w:pPr>
      <w:r>
        <w:rPr>
          <w:rFonts w:asciiTheme="minorEastAsia" w:hAnsiTheme="minorEastAsia"/>
          <w:sz w:val="28"/>
          <w:szCs w:val="28"/>
        </w:rPr>
        <w:t>每人限时8分钟，不足时间不扣分，超时扣0.5分。</w:t>
      </w:r>
    </w:p>
    <w:p w:rsidR="00C914A5" w:rsidRDefault="00026583">
      <w:pPr>
        <w:ind w:firstLineChars="200" w:firstLine="560"/>
        <w:rPr>
          <w:rFonts w:asciiTheme="minorEastAsia" w:hAnsiTheme="minorEastAsia"/>
          <w:sz w:val="28"/>
          <w:szCs w:val="28"/>
        </w:rPr>
      </w:pPr>
      <w:r>
        <w:rPr>
          <w:rFonts w:asciiTheme="minorEastAsia" w:hAnsiTheme="minorEastAsia" w:hint="eastAsia"/>
          <w:sz w:val="28"/>
          <w:szCs w:val="28"/>
        </w:rPr>
        <w:t>每位选手辅导结束后，从8位模拟观众中随机抽取1位模拟观众提问并回答，回答限时1分钟。</w:t>
      </w:r>
      <w:r w:rsidR="00C914A5">
        <w:rPr>
          <w:rFonts w:asciiTheme="minorEastAsia" w:hAnsiTheme="minorEastAsia" w:hint="eastAsia"/>
          <w:sz w:val="28"/>
          <w:szCs w:val="28"/>
        </w:rPr>
        <w:t>超时由主持人叫停，超时不扣分。</w:t>
      </w:r>
    </w:p>
    <w:p w:rsidR="00C914A5" w:rsidRDefault="00026583">
      <w:pPr>
        <w:ind w:firstLineChars="200" w:firstLine="560"/>
        <w:rPr>
          <w:rFonts w:asciiTheme="minorEastAsia" w:hAnsiTheme="minorEastAsia"/>
          <w:sz w:val="28"/>
          <w:szCs w:val="28"/>
        </w:rPr>
      </w:pPr>
      <w:r>
        <w:rPr>
          <w:rFonts w:asciiTheme="minorEastAsia" w:hAnsiTheme="minorEastAsia" w:hint="eastAsia"/>
          <w:sz w:val="28"/>
          <w:szCs w:val="28"/>
        </w:rPr>
        <w:t>每组第一名为一等奖，</w:t>
      </w:r>
      <w:r w:rsidR="004D421E">
        <w:rPr>
          <w:rFonts w:asciiTheme="minorEastAsia" w:hAnsiTheme="minorEastAsia" w:hint="eastAsia"/>
          <w:sz w:val="28"/>
          <w:szCs w:val="28"/>
        </w:rPr>
        <w:t>第</w:t>
      </w:r>
      <w:r>
        <w:rPr>
          <w:rFonts w:asciiTheme="minorEastAsia" w:hAnsiTheme="minorEastAsia" w:hint="eastAsia"/>
          <w:sz w:val="28"/>
          <w:szCs w:val="28"/>
        </w:rPr>
        <w:t>二、三名为二等奖，第四名为三等奖。</w:t>
      </w:r>
    </w:p>
    <w:p w:rsidR="00C914A5" w:rsidRDefault="00026583">
      <w:pPr>
        <w:ind w:firstLineChars="200" w:firstLine="562"/>
        <w:rPr>
          <w:rFonts w:asciiTheme="minorEastAsia" w:hAnsiTheme="minorEastAsia"/>
          <w:b/>
          <w:sz w:val="28"/>
          <w:szCs w:val="28"/>
        </w:rPr>
      </w:pPr>
      <w:r>
        <w:rPr>
          <w:rFonts w:asciiTheme="minorEastAsia" w:hAnsiTheme="minorEastAsia" w:hint="eastAsia"/>
          <w:b/>
          <w:sz w:val="28"/>
          <w:szCs w:val="28"/>
        </w:rPr>
        <w:t>2.</w:t>
      </w:r>
      <w:r>
        <w:rPr>
          <w:rFonts w:asciiTheme="minorEastAsia" w:hAnsiTheme="minorEastAsia"/>
          <w:b/>
          <w:sz w:val="28"/>
          <w:szCs w:val="28"/>
        </w:rPr>
        <w:t>科学表演赛</w:t>
      </w:r>
    </w:p>
    <w:p w:rsidR="00C914A5" w:rsidRDefault="00026583">
      <w:pPr>
        <w:ind w:firstLineChars="200" w:firstLine="560"/>
        <w:rPr>
          <w:rFonts w:asciiTheme="minorEastAsia" w:hAnsiTheme="minorEastAsia"/>
          <w:sz w:val="28"/>
          <w:szCs w:val="28"/>
        </w:rPr>
      </w:pPr>
      <w:r>
        <w:rPr>
          <w:rFonts w:asciiTheme="minorEastAsia" w:hAnsiTheme="minorEastAsia"/>
          <w:sz w:val="28"/>
          <w:szCs w:val="28"/>
        </w:rPr>
        <w:t>科学表演赛设“科学实验”和“其他科学表演”两个项目。每个项目</w:t>
      </w:r>
      <w:r>
        <w:rPr>
          <w:rFonts w:asciiTheme="minorEastAsia" w:hAnsiTheme="minorEastAsia" w:hint="eastAsia"/>
          <w:sz w:val="28"/>
          <w:szCs w:val="28"/>
        </w:rPr>
        <w:t>参演</w:t>
      </w:r>
      <w:r>
        <w:rPr>
          <w:rFonts w:asciiTheme="minorEastAsia" w:hAnsiTheme="minorEastAsia"/>
          <w:sz w:val="28"/>
          <w:szCs w:val="28"/>
        </w:rPr>
        <w:t>人数应限制在10人以内</w:t>
      </w:r>
      <w:r>
        <w:rPr>
          <w:rFonts w:asciiTheme="minorEastAsia" w:hAnsiTheme="minorEastAsia" w:hint="eastAsia"/>
          <w:sz w:val="28"/>
          <w:szCs w:val="28"/>
        </w:rPr>
        <w:t>，其中后台配合人员不超过4人</w:t>
      </w:r>
      <w:r>
        <w:rPr>
          <w:rFonts w:asciiTheme="minorEastAsia" w:hAnsiTheme="minorEastAsia"/>
          <w:sz w:val="28"/>
          <w:szCs w:val="28"/>
        </w:rPr>
        <w:t>。</w:t>
      </w:r>
    </w:p>
    <w:p w:rsidR="00C914A5" w:rsidRDefault="00026583">
      <w:pPr>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“科学实验”要贴近展厅内日常的科学表演台活动，符合展厅操作和安全规范，有相应实验或制作过程，展示明确的科学原理。</w:t>
      </w:r>
    </w:p>
    <w:p w:rsidR="00C914A5" w:rsidRDefault="00026583">
      <w:pPr>
        <w:ind w:firstLineChars="200" w:firstLine="560"/>
        <w:rPr>
          <w:rFonts w:asciiTheme="minorEastAsia" w:hAnsiTheme="minorEastAsia"/>
          <w:sz w:val="28"/>
          <w:szCs w:val="28"/>
        </w:rPr>
      </w:pPr>
      <w:r>
        <w:rPr>
          <w:rFonts w:asciiTheme="minorEastAsia" w:hAnsiTheme="minorEastAsia"/>
          <w:sz w:val="28"/>
          <w:szCs w:val="28"/>
        </w:rPr>
        <w:t>每个节目限时8分钟，不足时间不扣分，超时扣1分。</w:t>
      </w:r>
    </w:p>
    <w:p w:rsidR="00C914A5" w:rsidRDefault="00026583">
      <w:pPr>
        <w:ind w:firstLineChars="200" w:firstLine="560"/>
        <w:rPr>
          <w:rFonts w:asciiTheme="minorEastAsia" w:hAnsiTheme="minorEastAsia"/>
          <w:sz w:val="28"/>
          <w:szCs w:val="28"/>
        </w:rPr>
      </w:pPr>
      <w:r>
        <w:rPr>
          <w:rFonts w:asciiTheme="minorEastAsia" w:hAnsiTheme="minorEastAsia"/>
          <w:sz w:val="28"/>
          <w:szCs w:val="28"/>
        </w:rPr>
        <w:t>参赛项目仅限使用PPT（可含分段视频或动画）辅助，不能使用舞台灯光（不</w:t>
      </w:r>
      <w:proofErr w:type="gramStart"/>
      <w:r>
        <w:rPr>
          <w:rFonts w:asciiTheme="minorEastAsia" w:hAnsiTheme="minorEastAsia"/>
          <w:sz w:val="28"/>
          <w:szCs w:val="28"/>
        </w:rPr>
        <w:t>包括场灯</w:t>
      </w:r>
      <w:proofErr w:type="gramEnd"/>
      <w:r>
        <w:rPr>
          <w:rFonts w:asciiTheme="minorEastAsia" w:hAnsiTheme="minorEastAsia"/>
          <w:sz w:val="28"/>
          <w:szCs w:val="28"/>
        </w:rPr>
        <w:t>和面灯的正常使用和暗场）、全程视频和配乐；不能将视频作为科学实验的核心内容。</w:t>
      </w:r>
    </w:p>
    <w:p w:rsidR="00C914A5" w:rsidRDefault="00026583">
      <w:pPr>
        <w:ind w:firstLineChars="200" w:firstLine="560"/>
        <w:rPr>
          <w:rFonts w:asciiTheme="minorEastAsia" w:hAnsiTheme="minorEastAsia"/>
          <w:sz w:val="28"/>
          <w:szCs w:val="28"/>
        </w:rPr>
      </w:pPr>
      <w:r>
        <w:rPr>
          <w:rFonts w:asciiTheme="minorEastAsia" w:hAnsiTheme="minorEastAsia"/>
          <w:sz w:val="28"/>
          <w:szCs w:val="28"/>
        </w:rPr>
        <w:t>所有选手</w:t>
      </w:r>
      <w:proofErr w:type="gramStart"/>
      <w:r>
        <w:rPr>
          <w:rFonts w:asciiTheme="minorEastAsia" w:hAnsiTheme="minorEastAsia"/>
          <w:sz w:val="28"/>
          <w:szCs w:val="28"/>
        </w:rPr>
        <w:t>统一着</w:t>
      </w:r>
      <w:proofErr w:type="gramEnd"/>
      <w:r>
        <w:rPr>
          <w:rFonts w:asciiTheme="minorEastAsia" w:hAnsiTheme="minorEastAsia"/>
          <w:sz w:val="28"/>
          <w:szCs w:val="28"/>
        </w:rPr>
        <w:t>大褂（颜色自选），可有适当的肢体动作表演。</w:t>
      </w:r>
    </w:p>
    <w:p w:rsidR="00C914A5" w:rsidRDefault="00026583">
      <w:pPr>
        <w:ind w:firstLineChars="200" w:firstLine="560"/>
        <w:rPr>
          <w:rFonts w:ascii="Times New Roman" w:hAnsi="Times New Roman" w:cs="Times New Roman"/>
          <w:sz w:val="28"/>
          <w:szCs w:val="28"/>
        </w:rPr>
      </w:pPr>
      <w:r>
        <w:rPr>
          <w:rFonts w:ascii="Times New Roman" w:hAnsi="Times New Roman" w:cs="Times New Roman"/>
          <w:sz w:val="28"/>
          <w:szCs w:val="28"/>
        </w:rPr>
        <w:t>项目主要道具占地面积不得超过</w:t>
      </w:r>
      <w:r>
        <w:rPr>
          <w:rFonts w:ascii="Times New Roman" w:hAnsi="Times New Roman" w:cs="Times New Roman"/>
          <w:sz w:val="28"/>
          <w:szCs w:val="28"/>
        </w:rPr>
        <w:t>2</w:t>
      </w:r>
      <w:r>
        <w:rPr>
          <w:rFonts w:ascii="Times New Roman" w:hAnsi="Times New Roman" w:cs="Times New Roman"/>
          <w:sz w:val="28"/>
          <w:szCs w:val="28"/>
        </w:rPr>
        <w:t>米</w:t>
      </w:r>
      <w:r>
        <w:rPr>
          <w:rFonts w:ascii="Times New Roman" w:hAnsi="Times New Roman" w:cs="Times New Roman"/>
          <w:sz w:val="28"/>
          <w:szCs w:val="28"/>
        </w:rPr>
        <w:t>*1.2</w:t>
      </w:r>
      <w:r>
        <w:rPr>
          <w:rFonts w:ascii="Times New Roman" w:hAnsi="Times New Roman" w:cs="Times New Roman"/>
          <w:sz w:val="28"/>
          <w:szCs w:val="28"/>
        </w:rPr>
        <w:t>米</w:t>
      </w:r>
      <w:r>
        <w:rPr>
          <w:rFonts w:ascii="Times New Roman" w:hAnsi="Times New Roman" w:cs="Times New Roman"/>
          <w:sz w:val="28"/>
          <w:szCs w:val="28"/>
        </w:rPr>
        <w:t>*2</w:t>
      </w:r>
      <w:r>
        <w:rPr>
          <w:rFonts w:ascii="Times New Roman" w:hAnsi="Times New Roman" w:cs="Times New Roman"/>
          <w:sz w:val="28"/>
          <w:szCs w:val="28"/>
        </w:rPr>
        <w:t>米的范围。</w:t>
      </w:r>
    </w:p>
    <w:p w:rsidR="00C914A5" w:rsidRDefault="00026583">
      <w:pPr>
        <w:ind w:firstLineChars="200" w:firstLine="560"/>
        <w:rPr>
          <w:sz w:val="28"/>
          <w:szCs w:val="28"/>
        </w:rPr>
      </w:pPr>
      <w:r>
        <w:rPr>
          <w:rFonts w:asciiTheme="minorEastAsia" w:hAnsiTheme="minorEastAsia" w:hint="eastAsia"/>
          <w:sz w:val="28"/>
          <w:szCs w:val="28"/>
        </w:rPr>
        <w:t>第一、二名为一等奖，第三、四、五名为二等奖，第六、七、八、名为三等奖。</w:t>
      </w:r>
    </w:p>
    <w:p w:rsidR="00C914A5" w:rsidRDefault="00026583">
      <w:pPr>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sz w:val="28"/>
          <w:szCs w:val="28"/>
        </w:rPr>
        <w:t>“其他科学表演”指除科学实验之外的表现形式，如科普剧、</w:t>
      </w:r>
      <w:proofErr w:type="gramStart"/>
      <w:r>
        <w:rPr>
          <w:rFonts w:asciiTheme="minorEastAsia" w:hAnsiTheme="minorEastAsia"/>
          <w:sz w:val="28"/>
          <w:szCs w:val="28"/>
        </w:rPr>
        <w:t>科学秀</w:t>
      </w:r>
      <w:proofErr w:type="gramEnd"/>
      <w:r>
        <w:rPr>
          <w:rFonts w:asciiTheme="minorEastAsia" w:hAnsiTheme="minorEastAsia"/>
          <w:sz w:val="28"/>
          <w:szCs w:val="28"/>
        </w:rPr>
        <w:t>和表现科学内涵的歌舞、诗歌朗诵、相声、脱口秀、童话故事及教育项目等，有较强艺术表现形式，鼓励形式和手段创新。</w:t>
      </w:r>
    </w:p>
    <w:p w:rsidR="00C914A5" w:rsidRDefault="00026583">
      <w:pPr>
        <w:ind w:firstLineChars="200" w:firstLine="560"/>
        <w:rPr>
          <w:rFonts w:asciiTheme="minorEastAsia" w:hAnsiTheme="minorEastAsia"/>
          <w:sz w:val="28"/>
          <w:szCs w:val="28"/>
        </w:rPr>
      </w:pPr>
      <w:r>
        <w:rPr>
          <w:rFonts w:asciiTheme="minorEastAsia" w:hAnsiTheme="minorEastAsia"/>
          <w:sz w:val="28"/>
          <w:szCs w:val="28"/>
        </w:rPr>
        <w:t>每个节目限时8分钟，不足时间不扣分，超时扣1分。</w:t>
      </w:r>
    </w:p>
    <w:p w:rsidR="00C914A5" w:rsidRDefault="00026583">
      <w:pPr>
        <w:ind w:firstLineChars="200" w:firstLine="560"/>
        <w:jc w:val="left"/>
        <w:rPr>
          <w:rFonts w:asciiTheme="minorEastAsia" w:hAnsiTheme="minorEastAsia"/>
          <w:sz w:val="28"/>
          <w:szCs w:val="28"/>
        </w:rPr>
      </w:pPr>
      <w:r>
        <w:rPr>
          <w:rFonts w:asciiTheme="minorEastAsia" w:hAnsiTheme="minorEastAsia"/>
          <w:sz w:val="28"/>
          <w:szCs w:val="28"/>
        </w:rPr>
        <w:t>参赛项目可使用大屏幕（如PPT、视频）、音乐、音效为辅助表演手段，但不允许以视频、音乐、音效为主要表现形式。</w:t>
      </w:r>
    </w:p>
    <w:p w:rsidR="00C914A5" w:rsidRDefault="00026583">
      <w:pPr>
        <w:ind w:firstLineChars="200" w:firstLine="560"/>
        <w:jc w:val="left"/>
        <w:rPr>
          <w:sz w:val="28"/>
          <w:szCs w:val="28"/>
        </w:rPr>
      </w:pPr>
      <w:r>
        <w:rPr>
          <w:rFonts w:asciiTheme="minorEastAsia" w:hAnsiTheme="minorEastAsia" w:hint="eastAsia"/>
          <w:sz w:val="28"/>
          <w:szCs w:val="28"/>
        </w:rPr>
        <w:t>待所有节目表演结束后，由评审组进行合议，最终产生各奖项。一等奖2名、二等奖3名、三等奖3名。</w:t>
      </w:r>
    </w:p>
    <w:p w:rsidR="00C914A5" w:rsidRDefault="00026583">
      <w:pPr>
        <w:pStyle w:val="1"/>
        <w:numPr>
          <w:ilvl w:val="0"/>
          <w:numId w:val="1"/>
        </w:numPr>
        <w:spacing w:line="360" w:lineRule="auto"/>
        <w:ind w:firstLineChars="0"/>
        <w:jc w:val="left"/>
        <w:rPr>
          <w:rFonts w:asciiTheme="minorEastAsia" w:hAnsiTheme="minorEastAsia"/>
          <w:b/>
          <w:sz w:val="28"/>
          <w:szCs w:val="28"/>
        </w:rPr>
      </w:pPr>
      <w:r>
        <w:rPr>
          <w:rFonts w:asciiTheme="minorEastAsia" w:hAnsiTheme="minorEastAsia" w:hint="eastAsia"/>
          <w:b/>
          <w:sz w:val="28"/>
          <w:szCs w:val="28"/>
        </w:rPr>
        <w:t>同分情况处理</w:t>
      </w:r>
    </w:p>
    <w:p w:rsidR="00C914A5" w:rsidRDefault="00026583">
      <w:pPr>
        <w:spacing w:line="360" w:lineRule="auto"/>
        <w:ind w:firstLineChars="200" w:firstLine="560"/>
        <w:jc w:val="left"/>
        <w:rPr>
          <w:sz w:val="28"/>
          <w:szCs w:val="28"/>
        </w:rPr>
      </w:pPr>
      <w:r>
        <w:rPr>
          <w:rFonts w:hint="eastAsia"/>
          <w:sz w:val="28"/>
          <w:szCs w:val="28"/>
        </w:rPr>
        <w:t>如</w:t>
      </w:r>
      <w:proofErr w:type="gramStart"/>
      <w:r>
        <w:rPr>
          <w:rFonts w:hint="eastAsia"/>
          <w:sz w:val="28"/>
          <w:szCs w:val="28"/>
        </w:rPr>
        <w:t>遇选手</w:t>
      </w:r>
      <w:proofErr w:type="gramEnd"/>
      <w:r>
        <w:rPr>
          <w:rFonts w:hint="eastAsia"/>
          <w:sz w:val="28"/>
          <w:szCs w:val="28"/>
        </w:rPr>
        <w:t>同分，又须确定晋级名额时，展品辅导赛自选展品辅导、主题式串联辅导环节及科学实验赛项目，须采取加赛</w:t>
      </w:r>
      <w:r>
        <w:rPr>
          <w:rFonts w:hint="eastAsia"/>
          <w:sz w:val="28"/>
          <w:szCs w:val="28"/>
        </w:rPr>
        <w:t>1</w:t>
      </w:r>
      <w:r>
        <w:rPr>
          <w:rFonts w:hint="eastAsia"/>
          <w:sz w:val="28"/>
          <w:szCs w:val="28"/>
        </w:rPr>
        <w:t>项</w:t>
      </w:r>
      <w:r>
        <w:rPr>
          <w:rFonts w:hint="eastAsia"/>
          <w:sz w:val="28"/>
          <w:szCs w:val="28"/>
        </w:rPr>
        <w:t>1</w:t>
      </w:r>
      <w:r>
        <w:rPr>
          <w:rFonts w:hint="eastAsia"/>
          <w:sz w:val="28"/>
          <w:szCs w:val="28"/>
        </w:rPr>
        <w:t>分钟“与科学成语、诗词等传统文化等主题相关内容”辅导，由组委会提供题库。由主持人随机选出一个，同分选手准备</w:t>
      </w:r>
      <w:r>
        <w:rPr>
          <w:rFonts w:hint="eastAsia"/>
          <w:sz w:val="28"/>
          <w:szCs w:val="28"/>
        </w:rPr>
        <w:t>20</w:t>
      </w:r>
      <w:r>
        <w:rPr>
          <w:rFonts w:hint="eastAsia"/>
          <w:sz w:val="28"/>
          <w:szCs w:val="28"/>
        </w:rPr>
        <w:t>秒，即开始辅导，内容可以解释科学成语或诗词等中的科学现象和原理，也可以围绕主题进行科学思想、科学方法及科学精神等的延伸，可以不具体到展品。时间为</w:t>
      </w:r>
      <w:r>
        <w:rPr>
          <w:rFonts w:hint="eastAsia"/>
          <w:sz w:val="28"/>
          <w:szCs w:val="28"/>
        </w:rPr>
        <w:t>1</w:t>
      </w:r>
      <w:r>
        <w:rPr>
          <w:rFonts w:hint="eastAsia"/>
          <w:sz w:val="28"/>
          <w:szCs w:val="28"/>
        </w:rPr>
        <w:t>分钟，超时由主持人叫停，不扣分。前一名选手答题期间，另一名选手在</w:t>
      </w:r>
      <w:proofErr w:type="gramStart"/>
      <w:r>
        <w:rPr>
          <w:rFonts w:hint="eastAsia"/>
          <w:sz w:val="28"/>
          <w:szCs w:val="28"/>
        </w:rPr>
        <w:t>候场区</w:t>
      </w:r>
      <w:proofErr w:type="gramEnd"/>
      <w:r>
        <w:rPr>
          <w:rFonts w:hint="eastAsia"/>
          <w:sz w:val="28"/>
          <w:szCs w:val="28"/>
        </w:rPr>
        <w:t>等待，避免后面的选手提前获知题目，保证两名选手的准备时间均为</w:t>
      </w:r>
      <w:r>
        <w:rPr>
          <w:rFonts w:hint="eastAsia"/>
          <w:sz w:val="28"/>
          <w:szCs w:val="28"/>
        </w:rPr>
        <w:t>20</w:t>
      </w:r>
      <w:r>
        <w:rPr>
          <w:rFonts w:hint="eastAsia"/>
          <w:sz w:val="28"/>
          <w:szCs w:val="28"/>
        </w:rPr>
        <w:t>秒。</w:t>
      </w:r>
    </w:p>
    <w:p w:rsidR="00C914A5" w:rsidRDefault="00026583">
      <w:pPr>
        <w:ind w:firstLineChars="200" w:firstLine="560"/>
        <w:rPr>
          <w:rFonts w:ascii="宋体" w:eastAsia="宋体" w:hAnsi="宋体" w:cs="Times New Roman"/>
          <w:sz w:val="28"/>
          <w:szCs w:val="28"/>
        </w:rPr>
      </w:pPr>
      <w:r>
        <w:rPr>
          <w:rFonts w:ascii="宋体" w:eastAsia="宋体" w:hAnsi="宋体" w:cs="Times New Roman" w:hint="eastAsia"/>
          <w:sz w:val="28"/>
          <w:szCs w:val="28"/>
        </w:rPr>
        <w:t>知识问答环节</w:t>
      </w:r>
      <w:r>
        <w:rPr>
          <w:rFonts w:ascii="宋体" w:eastAsia="宋体" w:hAnsi="宋体" w:cs="Times New Roman"/>
          <w:sz w:val="28"/>
          <w:szCs w:val="28"/>
        </w:rPr>
        <w:t>如</w:t>
      </w:r>
      <w:r>
        <w:rPr>
          <w:rFonts w:ascii="宋体" w:eastAsia="宋体" w:hAnsi="宋体" w:cs="Times New Roman" w:hint="eastAsia"/>
          <w:sz w:val="28"/>
          <w:szCs w:val="28"/>
        </w:rPr>
        <w:t>遇</w:t>
      </w:r>
      <w:r>
        <w:rPr>
          <w:rFonts w:ascii="宋体" w:eastAsia="宋体" w:hAnsi="宋体" w:cs="Times New Roman"/>
          <w:sz w:val="28"/>
          <w:szCs w:val="28"/>
        </w:rPr>
        <w:t>同分情况，则同分选手加赛指定题目，答对得1分，答错不扣分，回答一题统计一次得分，直至选出</w:t>
      </w:r>
      <w:r>
        <w:rPr>
          <w:rFonts w:ascii="宋体" w:eastAsia="宋体" w:hAnsi="宋体" w:cs="Times New Roman" w:hint="eastAsia"/>
          <w:sz w:val="28"/>
          <w:szCs w:val="28"/>
        </w:rPr>
        <w:t>8</w:t>
      </w:r>
      <w:r>
        <w:rPr>
          <w:rFonts w:ascii="宋体" w:eastAsia="宋体" w:hAnsi="宋体" w:cs="Times New Roman"/>
          <w:sz w:val="28"/>
          <w:szCs w:val="28"/>
        </w:rPr>
        <w:t>名晋级选手。</w:t>
      </w:r>
      <w:r>
        <w:rPr>
          <w:rFonts w:ascii="宋体" w:eastAsia="宋体" w:hAnsi="宋体" w:cs="Times New Roman" w:hint="eastAsia"/>
          <w:sz w:val="28"/>
          <w:szCs w:val="28"/>
        </w:rPr>
        <w:t>知识问答题题库由大赛组委会提供，比赛现场获密码开启。</w:t>
      </w:r>
    </w:p>
    <w:p w:rsidR="00C914A5" w:rsidRDefault="00026583">
      <w:pPr>
        <w:pStyle w:val="1"/>
        <w:numPr>
          <w:ilvl w:val="0"/>
          <w:numId w:val="1"/>
        </w:numPr>
        <w:spacing w:line="360" w:lineRule="auto"/>
        <w:ind w:firstLineChars="0"/>
        <w:jc w:val="left"/>
        <w:rPr>
          <w:rFonts w:asciiTheme="minorEastAsia" w:hAnsiTheme="minorEastAsia"/>
          <w:b/>
          <w:sz w:val="28"/>
          <w:szCs w:val="28"/>
        </w:rPr>
      </w:pPr>
      <w:r>
        <w:rPr>
          <w:rFonts w:asciiTheme="minorEastAsia" w:hAnsiTheme="minorEastAsia" w:hint="eastAsia"/>
          <w:b/>
          <w:sz w:val="28"/>
          <w:szCs w:val="28"/>
        </w:rPr>
        <w:t>赛事评审</w:t>
      </w:r>
    </w:p>
    <w:p w:rsidR="00C914A5" w:rsidRDefault="00026583">
      <w:pPr>
        <w:ind w:firstLineChars="200" w:firstLine="560"/>
        <w:rPr>
          <w:rFonts w:ascii="宋体" w:eastAsia="宋体" w:hAnsi="宋体" w:cs="Times New Roman"/>
          <w:color w:val="000000"/>
          <w:sz w:val="28"/>
          <w:szCs w:val="28"/>
          <w:highlight w:val="yellow"/>
        </w:rPr>
      </w:pPr>
      <w:r>
        <w:rPr>
          <w:rFonts w:hint="eastAsia"/>
          <w:sz w:val="28"/>
          <w:szCs w:val="28"/>
        </w:rPr>
        <w:t>决赛评审组负责整体赛事评审工作，由</w:t>
      </w:r>
      <w:r>
        <w:rPr>
          <w:rFonts w:hint="eastAsia"/>
          <w:sz w:val="28"/>
          <w:szCs w:val="28"/>
        </w:rPr>
        <w:t>11</w:t>
      </w:r>
      <w:r>
        <w:rPr>
          <w:rFonts w:hint="eastAsia"/>
          <w:sz w:val="28"/>
          <w:szCs w:val="28"/>
        </w:rPr>
        <w:t>名评委组成。包括：</w:t>
      </w:r>
      <w:r>
        <w:rPr>
          <w:sz w:val="28"/>
          <w:szCs w:val="28"/>
        </w:rPr>
        <w:t>综合类评委（科技馆专家）</w:t>
      </w:r>
      <w:r>
        <w:rPr>
          <w:sz w:val="28"/>
          <w:szCs w:val="28"/>
        </w:rPr>
        <w:t>6</w:t>
      </w:r>
      <w:r>
        <w:rPr>
          <w:sz w:val="28"/>
          <w:szCs w:val="28"/>
        </w:rPr>
        <w:t>名</w:t>
      </w:r>
      <w:r>
        <w:rPr>
          <w:rFonts w:hint="eastAsia"/>
          <w:sz w:val="28"/>
          <w:szCs w:val="28"/>
        </w:rPr>
        <w:t>，由四个分赛区分别推荐</w:t>
      </w:r>
      <w:r>
        <w:rPr>
          <w:rFonts w:hint="eastAsia"/>
          <w:sz w:val="28"/>
          <w:szCs w:val="28"/>
        </w:rPr>
        <w:t>1</w:t>
      </w:r>
      <w:r>
        <w:rPr>
          <w:rFonts w:hint="eastAsia"/>
          <w:sz w:val="28"/>
          <w:szCs w:val="28"/>
        </w:rPr>
        <w:t>人（打分实行本馆回避），主办方推荐</w:t>
      </w:r>
      <w:r>
        <w:rPr>
          <w:rFonts w:hint="eastAsia"/>
          <w:sz w:val="28"/>
          <w:szCs w:val="28"/>
        </w:rPr>
        <w:t>2</w:t>
      </w:r>
      <w:r>
        <w:rPr>
          <w:rFonts w:hint="eastAsia"/>
          <w:sz w:val="28"/>
          <w:szCs w:val="28"/>
        </w:rPr>
        <w:t>人；</w:t>
      </w:r>
      <w:r>
        <w:rPr>
          <w:sz w:val="28"/>
          <w:szCs w:val="28"/>
        </w:rPr>
        <w:t>科学类评委（学校科技教师</w:t>
      </w:r>
      <w:r>
        <w:rPr>
          <w:rFonts w:hint="eastAsia"/>
          <w:sz w:val="28"/>
          <w:szCs w:val="28"/>
        </w:rPr>
        <w:t>或科学编辑</w:t>
      </w:r>
      <w:r>
        <w:rPr>
          <w:sz w:val="28"/>
          <w:szCs w:val="28"/>
        </w:rPr>
        <w:t>）</w:t>
      </w:r>
      <w:r>
        <w:rPr>
          <w:sz w:val="28"/>
          <w:szCs w:val="28"/>
        </w:rPr>
        <w:t>3</w:t>
      </w:r>
      <w:r>
        <w:rPr>
          <w:sz w:val="28"/>
          <w:szCs w:val="28"/>
        </w:rPr>
        <w:t>名</w:t>
      </w:r>
      <w:r>
        <w:rPr>
          <w:rFonts w:hint="eastAsia"/>
          <w:sz w:val="28"/>
          <w:szCs w:val="28"/>
        </w:rPr>
        <w:t>，由决赛承办单位推荐</w:t>
      </w:r>
      <w:r>
        <w:rPr>
          <w:rFonts w:hint="eastAsia"/>
          <w:sz w:val="28"/>
          <w:szCs w:val="28"/>
        </w:rPr>
        <w:t>1</w:t>
      </w:r>
      <w:r>
        <w:rPr>
          <w:rFonts w:hint="eastAsia"/>
          <w:sz w:val="28"/>
          <w:szCs w:val="28"/>
        </w:rPr>
        <w:t>名，主办方推荐</w:t>
      </w:r>
      <w:r>
        <w:rPr>
          <w:rFonts w:hint="eastAsia"/>
          <w:sz w:val="28"/>
          <w:szCs w:val="28"/>
        </w:rPr>
        <w:t>2</w:t>
      </w:r>
      <w:r>
        <w:rPr>
          <w:rFonts w:hint="eastAsia"/>
          <w:sz w:val="28"/>
          <w:szCs w:val="28"/>
        </w:rPr>
        <w:t>名；</w:t>
      </w:r>
      <w:r>
        <w:rPr>
          <w:sz w:val="28"/>
          <w:szCs w:val="28"/>
        </w:rPr>
        <w:t>表现类评委（播音、主持类专家）</w:t>
      </w:r>
      <w:r>
        <w:rPr>
          <w:sz w:val="28"/>
          <w:szCs w:val="28"/>
        </w:rPr>
        <w:t>2</w:t>
      </w:r>
      <w:r>
        <w:rPr>
          <w:sz w:val="28"/>
          <w:szCs w:val="28"/>
        </w:rPr>
        <w:t>名</w:t>
      </w:r>
      <w:r>
        <w:rPr>
          <w:rFonts w:hint="eastAsia"/>
          <w:sz w:val="28"/>
          <w:szCs w:val="28"/>
        </w:rPr>
        <w:t>，决赛承办单位和专委会各推荐</w:t>
      </w:r>
      <w:r>
        <w:rPr>
          <w:rFonts w:hint="eastAsia"/>
          <w:sz w:val="28"/>
          <w:szCs w:val="28"/>
        </w:rPr>
        <w:t>1</w:t>
      </w:r>
      <w:r>
        <w:rPr>
          <w:rFonts w:hint="eastAsia"/>
          <w:sz w:val="28"/>
          <w:szCs w:val="28"/>
        </w:rPr>
        <w:t>名。</w:t>
      </w:r>
    </w:p>
    <w:p w:rsidR="00C914A5" w:rsidRDefault="00026583">
      <w:pPr>
        <w:spacing w:line="360" w:lineRule="auto"/>
        <w:ind w:firstLineChars="200" w:firstLine="560"/>
        <w:rPr>
          <w:sz w:val="28"/>
          <w:szCs w:val="28"/>
        </w:rPr>
      </w:pPr>
      <w:r>
        <w:rPr>
          <w:rFonts w:hint="eastAsia"/>
          <w:sz w:val="28"/>
          <w:szCs w:val="28"/>
        </w:rPr>
        <w:t>评审组</w:t>
      </w:r>
      <w:r>
        <w:rPr>
          <w:sz w:val="28"/>
          <w:szCs w:val="28"/>
        </w:rPr>
        <w:t>三类评委分别依据各自评审侧重点进行打分</w:t>
      </w:r>
      <w:r>
        <w:rPr>
          <w:rFonts w:hint="eastAsia"/>
          <w:sz w:val="28"/>
          <w:szCs w:val="28"/>
        </w:rPr>
        <w:t>：</w:t>
      </w:r>
    </w:p>
    <w:p w:rsidR="00C914A5" w:rsidRDefault="00026583">
      <w:pPr>
        <w:spacing w:line="360" w:lineRule="auto"/>
        <w:ind w:firstLineChars="200" w:firstLine="560"/>
        <w:rPr>
          <w:sz w:val="28"/>
          <w:szCs w:val="28"/>
        </w:rPr>
      </w:pPr>
      <w:r>
        <w:rPr>
          <w:sz w:val="28"/>
          <w:szCs w:val="28"/>
        </w:rPr>
        <w:t>综合类评委：依据选手整体表现综合打分，包括科学性、趣味性、辅导理念、辅导方式、适用性及语言表达等，分数占比</w:t>
      </w:r>
      <w:r>
        <w:rPr>
          <w:sz w:val="28"/>
          <w:szCs w:val="28"/>
        </w:rPr>
        <w:t>70%</w:t>
      </w:r>
      <w:r>
        <w:rPr>
          <w:rFonts w:hint="eastAsia"/>
          <w:sz w:val="28"/>
          <w:szCs w:val="28"/>
        </w:rPr>
        <w:t>；</w:t>
      </w:r>
    </w:p>
    <w:p w:rsidR="00C914A5" w:rsidRDefault="00026583">
      <w:pPr>
        <w:spacing w:line="360" w:lineRule="auto"/>
        <w:ind w:firstLineChars="200" w:firstLine="560"/>
        <w:rPr>
          <w:sz w:val="28"/>
          <w:szCs w:val="28"/>
        </w:rPr>
      </w:pPr>
      <w:r>
        <w:rPr>
          <w:sz w:val="28"/>
          <w:szCs w:val="28"/>
        </w:rPr>
        <w:t>科学类评委：</w:t>
      </w:r>
      <w:r>
        <w:rPr>
          <w:rFonts w:hint="eastAsia"/>
          <w:sz w:val="28"/>
          <w:szCs w:val="28"/>
        </w:rPr>
        <w:t>依据</w:t>
      </w:r>
      <w:r>
        <w:rPr>
          <w:sz w:val="28"/>
          <w:szCs w:val="28"/>
        </w:rPr>
        <w:t>科学性、</w:t>
      </w:r>
      <w:r>
        <w:rPr>
          <w:rFonts w:hint="eastAsia"/>
          <w:sz w:val="28"/>
          <w:szCs w:val="28"/>
        </w:rPr>
        <w:t>辅导</w:t>
      </w:r>
      <w:r>
        <w:rPr>
          <w:sz w:val="28"/>
          <w:szCs w:val="28"/>
        </w:rPr>
        <w:t>设计和实施打分，分数占比</w:t>
      </w:r>
      <w:r>
        <w:rPr>
          <w:sz w:val="28"/>
          <w:szCs w:val="28"/>
        </w:rPr>
        <w:t>20%</w:t>
      </w:r>
      <w:r>
        <w:rPr>
          <w:rFonts w:hint="eastAsia"/>
          <w:sz w:val="28"/>
          <w:szCs w:val="28"/>
        </w:rPr>
        <w:t>；</w:t>
      </w:r>
    </w:p>
    <w:p w:rsidR="00C914A5" w:rsidRDefault="00026583">
      <w:pPr>
        <w:ind w:firstLineChars="200" w:firstLine="560"/>
        <w:rPr>
          <w:sz w:val="28"/>
          <w:szCs w:val="28"/>
        </w:rPr>
      </w:pPr>
      <w:r>
        <w:rPr>
          <w:sz w:val="28"/>
          <w:szCs w:val="28"/>
        </w:rPr>
        <w:t>表现类评委：</w:t>
      </w:r>
      <w:r>
        <w:rPr>
          <w:rFonts w:hint="eastAsia"/>
          <w:sz w:val="28"/>
          <w:szCs w:val="28"/>
        </w:rPr>
        <w:t>依</w:t>
      </w:r>
      <w:r>
        <w:rPr>
          <w:sz w:val="28"/>
          <w:szCs w:val="28"/>
        </w:rPr>
        <w:t>仪容仪表、语言表达、舞台表现</w:t>
      </w:r>
      <w:r>
        <w:rPr>
          <w:rFonts w:hint="eastAsia"/>
          <w:sz w:val="28"/>
          <w:szCs w:val="28"/>
        </w:rPr>
        <w:t>打分，</w:t>
      </w:r>
      <w:r>
        <w:rPr>
          <w:sz w:val="28"/>
          <w:szCs w:val="28"/>
        </w:rPr>
        <w:t>占比</w:t>
      </w:r>
      <w:r>
        <w:rPr>
          <w:sz w:val="28"/>
          <w:szCs w:val="28"/>
        </w:rPr>
        <w:t>10%</w:t>
      </w:r>
      <w:r>
        <w:rPr>
          <w:sz w:val="28"/>
          <w:szCs w:val="28"/>
        </w:rPr>
        <w:t>。</w:t>
      </w:r>
    </w:p>
    <w:p w:rsidR="0071647A" w:rsidRDefault="00026583">
      <w:pPr>
        <w:ind w:firstLineChars="200" w:firstLine="560"/>
        <w:rPr>
          <w:sz w:val="28"/>
          <w:szCs w:val="28"/>
        </w:rPr>
      </w:pPr>
      <w:r>
        <w:rPr>
          <w:sz w:val="28"/>
          <w:szCs w:val="28"/>
        </w:rPr>
        <w:t>评审组设组长</w:t>
      </w:r>
      <w:r>
        <w:rPr>
          <w:rFonts w:hint="eastAsia"/>
          <w:sz w:val="28"/>
          <w:szCs w:val="28"/>
        </w:rPr>
        <w:t>1</w:t>
      </w:r>
      <w:r>
        <w:rPr>
          <w:rFonts w:hint="eastAsia"/>
          <w:sz w:val="28"/>
          <w:szCs w:val="28"/>
        </w:rPr>
        <w:t>名，</w:t>
      </w:r>
      <w:r>
        <w:rPr>
          <w:sz w:val="28"/>
          <w:szCs w:val="28"/>
        </w:rPr>
        <w:t>由评委会议推选产生。评审组组长的职责是，主持召开评审组会议，解读评分标准并商议评审方式，组织评委合议会议；如果出现对个别选手的评分有异议等情况，评审组组长应在公证的监督下，召开复议会确定评审意见。</w:t>
      </w:r>
    </w:p>
    <w:p w:rsidR="00C914A5" w:rsidRDefault="00026583">
      <w:pPr>
        <w:spacing w:line="360" w:lineRule="auto"/>
        <w:ind w:left="562"/>
        <w:rPr>
          <w:b/>
          <w:sz w:val="28"/>
          <w:szCs w:val="28"/>
        </w:rPr>
      </w:pPr>
      <w:r>
        <w:rPr>
          <w:rFonts w:hint="eastAsia"/>
          <w:b/>
          <w:sz w:val="28"/>
          <w:szCs w:val="28"/>
        </w:rPr>
        <w:t>1.</w:t>
      </w:r>
      <w:r>
        <w:rPr>
          <w:b/>
          <w:sz w:val="28"/>
          <w:szCs w:val="28"/>
        </w:rPr>
        <w:t>展品辅导赛</w:t>
      </w:r>
    </w:p>
    <w:p w:rsidR="00C914A5" w:rsidRDefault="00026583">
      <w:pPr>
        <w:spacing w:line="360" w:lineRule="auto"/>
        <w:ind w:firstLineChars="200" w:firstLine="560"/>
        <w:rPr>
          <w:sz w:val="28"/>
          <w:szCs w:val="28"/>
        </w:rPr>
      </w:pPr>
      <w:r>
        <w:rPr>
          <w:sz w:val="28"/>
          <w:szCs w:val="28"/>
        </w:rPr>
        <w:t>展品辅导赛总分</w:t>
      </w:r>
      <w:r>
        <w:rPr>
          <w:sz w:val="28"/>
          <w:szCs w:val="28"/>
        </w:rPr>
        <w:t>100</w:t>
      </w:r>
      <w:r>
        <w:rPr>
          <w:sz w:val="28"/>
          <w:szCs w:val="28"/>
        </w:rPr>
        <w:t>分，评分保留到小数点后</w:t>
      </w:r>
      <w:r>
        <w:rPr>
          <w:rFonts w:hint="eastAsia"/>
          <w:sz w:val="28"/>
          <w:szCs w:val="28"/>
        </w:rPr>
        <w:t>三</w:t>
      </w:r>
      <w:r>
        <w:rPr>
          <w:sz w:val="28"/>
          <w:szCs w:val="28"/>
        </w:rPr>
        <w:t>位。由三类评委分别从各自侧重点进行打分，并按权重核算总分。</w:t>
      </w:r>
    </w:p>
    <w:p w:rsidR="00C914A5" w:rsidRDefault="00026583">
      <w:pPr>
        <w:spacing w:line="360" w:lineRule="auto"/>
        <w:ind w:firstLineChars="200" w:firstLine="560"/>
        <w:rPr>
          <w:sz w:val="28"/>
          <w:szCs w:val="28"/>
        </w:rPr>
      </w:pPr>
      <w:r>
        <w:rPr>
          <w:rFonts w:hint="eastAsia"/>
          <w:sz w:val="28"/>
          <w:szCs w:val="28"/>
        </w:rPr>
        <w:t>第一轮：</w:t>
      </w:r>
      <w:r>
        <w:rPr>
          <w:sz w:val="28"/>
          <w:szCs w:val="28"/>
        </w:rPr>
        <w:t>单件展品辅导</w:t>
      </w:r>
      <w:r>
        <w:rPr>
          <w:rFonts w:hint="eastAsia"/>
          <w:sz w:val="28"/>
          <w:szCs w:val="28"/>
        </w:rPr>
        <w:t>（</w:t>
      </w:r>
      <w:r>
        <w:rPr>
          <w:rFonts w:hint="eastAsia"/>
          <w:sz w:val="28"/>
          <w:szCs w:val="28"/>
        </w:rPr>
        <w:t>100</w:t>
      </w:r>
      <w:r>
        <w:rPr>
          <w:rFonts w:hint="eastAsia"/>
          <w:sz w:val="28"/>
          <w:szCs w:val="28"/>
        </w:rPr>
        <w:t>分）</w:t>
      </w:r>
    </w:p>
    <w:p w:rsidR="0071647A" w:rsidRDefault="00026583">
      <w:pPr>
        <w:ind w:firstLineChars="200" w:firstLine="560"/>
        <w:rPr>
          <w:sz w:val="28"/>
          <w:szCs w:val="28"/>
        </w:rPr>
      </w:pPr>
      <w:r>
        <w:rPr>
          <w:sz w:val="28"/>
          <w:szCs w:val="28"/>
        </w:rPr>
        <w:t>由三类评委分别从各自侧重点进行打分，并按权重核算总分。</w:t>
      </w:r>
    </w:p>
    <w:p w:rsidR="0071647A" w:rsidRDefault="00026583">
      <w:pPr>
        <w:ind w:firstLineChars="200" w:firstLine="560"/>
        <w:rPr>
          <w:sz w:val="28"/>
          <w:szCs w:val="28"/>
        </w:rPr>
      </w:pPr>
      <w:r>
        <w:rPr>
          <w:sz w:val="28"/>
          <w:szCs w:val="28"/>
        </w:rPr>
        <w:t>具体评分标准如下：</w:t>
      </w:r>
    </w:p>
    <w:p w:rsidR="0071647A" w:rsidRDefault="00026583">
      <w:pPr>
        <w:pStyle w:val="1"/>
        <w:numPr>
          <w:ilvl w:val="0"/>
          <w:numId w:val="4"/>
        </w:numPr>
        <w:ind w:firstLineChars="0"/>
        <w:rPr>
          <w:sz w:val="28"/>
          <w:szCs w:val="28"/>
        </w:rPr>
      </w:pPr>
      <w:r>
        <w:rPr>
          <w:sz w:val="28"/>
          <w:szCs w:val="28"/>
        </w:rPr>
        <w:t>展品操作过程描述准确无误；</w:t>
      </w:r>
    </w:p>
    <w:p w:rsidR="0071647A" w:rsidRDefault="00026583">
      <w:pPr>
        <w:pStyle w:val="1"/>
        <w:numPr>
          <w:ilvl w:val="0"/>
          <w:numId w:val="4"/>
        </w:numPr>
        <w:ind w:firstLineChars="0"/>
        <w:rPr>
          <w:sz w:val="28"/>
          <w:szCs w:val="28"/>
        </w:rPr>
      </w:pPr>
      <w:r>
        <w:rPr>
          <w:sz w:val="28"/>
          <w:szCs w:val="28"/>
        </w:rPr>
        <w:t>科学原理准确无误，不存在误解和歧义；</w:t>
      </w:r>
    </w:p>
    <w:p w:rsidR="0071647A" w:rsidRDefault="00026583">
      <w:pPr>
        <w:pStyle w:val="1"/>
        <w:numPr>
          <w:ilvl w:val="0"/>
          <w:numId w:val="4"/>
        </w:numPr>
        <w:ind w:firstLineChars="0"/>
        <w:rPr>
          <w:sz w:val="28"/>
          <w:szCs w:val="28"/>
        </w:rPr>
      </w:pPr>
      <w:r>
        <w:rPr>
          <w:sz w:val="28"/>
          <w:szCs w:val="28"/>
        </w:rPr>
        <w:t>密切结合展品，符合观众认知特点和需求，具有针对性；</w:t>
      </w:r>
    </w:p>
    <w:p w:rsidR="0071647A" w:rsidRDefault="00026583">
      <w:pPr>
        <w:pStyle w:val="1"/>
        <w:numPr>
          <w:ilvl w:val="0"/>
          <w:numId w:val="4"/>
        </w:numPr>
        <w:ind w:firstLineChars="0"/>
        <w:rPr>
          <w:sz w:val="28"/>
          <w:szCs w:val="28"/>
        </w:rPr>
      </w:pPr>
      <w:r>
        <w:rPr>
          <w:sz w:val="28"/>
          <w:szCs w:val="28"/>
        </w:rPr>
        <w:t>互动环节设置巧妙有趣，能激发观众兴趣，有助于引导观众对于科学方法、科学思想、科技与社会、人与自然等思考；</w:t>
      </w:r>
    </w:p>
    <w:p w:rsidR="0071647A" w:rsidRDefault="00026583">
      <w:pPr>
        <w:pStyle w:val="1"/>
        <w:numPr>
          <w:ilvl w:val="0"/>
          <w:numId w:val="4"/>
        </w:numPr>
        <w:ind w:firstLineChars="0"/>
        <w:rPr>
          <w:sz w:val="28"/>
          <w:szCs w:val="28"/>
        </w:rPr>
      </w:pPr>
      <w:r>
        <w:rPr>
          <w:sz w:val="28"/>
          <w:szCs w:val="28"/>
        </w:rPr>
        <w:t>重点突出，层次清楚，通俗易懂；</w:t>
      </w:r>
      <w:r>
        <w:rPr>
          <w:sz w:val="28"/>
          <w:szCs w:val="28"/>
        </w:rPr>
        <w:t xml:space="preserve"> </w:t>
      </w:r>
    </w:p>
    <w:p w:rsidR="0071647A" w:rsidRDefault="00026583">
      <w:pPr>
        <w:pStyle w:val="1"/>
        <w:numPr>
          <w:ilvl w:val="0"/>
          <w:numId w:val="4"/>
        </w:numPr>
        <w:ind w:firstLineChars="0"/>
        <w:rPr>
          <w:sz w:val="28"/>
          <w:szCs w:val="28"/>
        </w:rPr>
      </w:pPr>
      <w:r>
        <w:rPr>
          <w:sz w:val="28"/>
          <w:szCs w:val="28"/>
        </w:rPr>
        <w:t>普通话语音标准，口齿清晰无明显错误；</w:t>
      </w:r>
    </w:p>
    <w:p w:rsidR="0071647A" w:rsidRDefault="00026583">
      <w:pPr>
        <w:pStyle w:val="1"/>
        <w:numPr>
          <w:ilvl w:val="0"/>
          <w:numId w:val="4"/>
        </w:numPr>
        <w:ind w:firstLineChars="0"/>
        <w:rPr>
          <w:sz w:val="28"/>
          <w:szCs w:val="28"/>
        </w:rPr>
      </w:pPr>
      <w:r>
        <w:rPr>
          <w:sz w:val="28"/>
          <w:szCs w:val="28"/>
        </w:rPr>
        <w:t>语言生动，语流畅达，语调自然，音量适中；</w:t>
      </w:r>
    </w:p>
    <w:p w:rsidR="0071647A" w:rsidRDefault="00026583">
      <w:pPr>
        <w:pStyle w:val="1"/>
        <w:numPr>
          <w:ilvl w:val="0"/>
          <w:numId w:val="4"/>
        </w:numPr>
        <w:ind w:firstLineChars="0"/>
        <w:rPr>
          <w:sz w:val="28"/>
          <w:szCs w:val="28"/>
        </w:rPr>
      </w:pPr>
      <w:r>
        <w:rPr>
          <w:sz w:val="28"/>
          <w:szCs w:val="28"/>
        </w:rPr>
        <w:t>衣着整齐，精神饱满，举止大方得体。</w:t>
      </w:r>
    </w:p>
    <w:p w:rsidR="0071647A" w:rsidRDefault="00026583">
      <w:pPr>
        <w:ind w:firstLineChars="200" w:firstLine="560"/>
        <w:rPr>
          <w:sz w:val="28"/>
          <w:szCs w:val="28"/>
        </w:rPr>
      </w:pPr>
      <w:r>
        <w:rPr>
          <w:sz w:val="28"/>
          <w:szCs w:val="28"/>
        </w:rPr>
        <w:t>第</w:t>
      </w:r>
      <w:r>
        <w:rPr>
          <w:rFonts w:hint="eastAsia"/>
          <w:sz w:val="28"/>
          <w:szCs w:val="28"/>
        </w:rPr>
        <w:t>三</w:t>
      </w:r>
      <w:r>
        <w:rPr>
          <w:sz w:val="28"/>
          <w:szCs w:val="28"/>
        </w:rPr>
        <w:t>轮：主题式串联辅导</w:t>
      </w:r>
      <w:r>
        <w:rPr>
          <w:rFonts w:hint="eastAsia"/>
          <w:sz w:val="28"/>
          <w:szCs w:val="28"/>
        </w:rPr>
        <w:t>（</w:t>
      </w:r>
      <w:r>
        <w:rPr>
          <w:rFonts w:hint="eastAsia"/>
          <w:sz w:val="28"/>
          <w:szCs w:val="28"/>
        </w:rPr>
        <w:t>100</w:t>
      </w:r>
      <w:r>
        <w:rPr>
          <w:rFonts w:hint="eastAsia"/>
          <w:sz w:val="28"/>
          <w:szCs w:val="28"/>
        </w:rPr>
        <w:t>分）</w:t>
      </w:r>
    </w:p>
    <w:p w:rsidR="0071647A" w:rsidRDefault="00026583">
      <w:pPr>
        <w:ind w:firstLineChars="200" w:firstLine="560"/>
        <w:rPr>
          <w:sz w:val="28"/>
          <w:szCs w:val="28"/>
        </w:rPr>
      </w:pPr>
      <w:r>
        <w:rPr>
          <w:sz w:val="28"/>
          <w:szCs w:val="28"/>
        </w:rPr>
        <w:t>由三类评委分别从各自侧重点进行打分，并按权重核算总分。</w:t>
      </w:r>
    </w:p>
    <w:p w:rsidR="0071647A" w:rsidRDefault="00026583">
      <w:pPr>
        <w:ind w:firstLineChars="200" w:firstLine="560"/>
        <w:rPr>
          <w:sz w:val="28"/>
          <w:szCs w:val="28"/>
        </w:rPr>
      </w:pPr>
      <w:r>
        <w:rPr>
          <w:sz w:val="28"/>
          <w:szCs w:val="28"/>
        </w:rPr>
        <w:t>具体评分标准如下：</w:t>
      </w:r>
    </w:p>
    <w:p w:rsidR="0071647A" w:rsidRDefault="00026583">
      <w:pPr>
        <w:pStyle w:val="1"/>
        <w:numPr>
          <w:ilvl w:val="0"/>
          <w:numId w:val="4"/>
        </w:numPr>
        <w:ind w:firstLineChars="0"/>
        <w:rPr>
          <w:sz w:val="28"/>
          <w:szCs w:val="28"/>
        </w:rPr>
      </w:pPr>
      <w:r>
        <w:rPr>
          <w:sz w:val="28"/>
          <w:szCs w:val="28"/>
        </w:rPr>
        <w:t>展品操作过程描述准确无误；</w:t>
      </w:r>
    </w:p>
    <w:p w:rsidR="0071647A" w:rsidRDefault="00026583">
      <w:pPr>
        <w:pStyle w:val="1"/>
        <w:numPr>
          <w:ilvl w:val="0"/>
          <w:numId w:val="4"/>
        </w:numPr>
        <w:ind w:firstLineChars="0"/>
        <w:rPr>
          <w:sz w:val="28"/>
          <w:szCs w:val="28"/>
        </w:rPr>
      </w:pPr>
      <w:r>
        <w:rPr>
          <w:sz w:val="28"/>
          <w:szCs w:val="28"/>
        </w:rPr>
        <w:t>科学原理准确无误，不存在误解和歧义；</w:t>
      </w:r>
    </w:p>
    <w:p w:rsidR="0071647A" w:rsidRDefault="00026583">
      <w:pPr>
        <w:pStyle w:val="1"/>
        <w:numPr>
          <w:ilvl w:val="0"/>
          <w:numId w:val="4"/>
        </w:numPr>
        <w:ind w:firstLineChars="0"/>
        <w:rPr>
          <w:sz w:val="28"/>
          <w:szCs w:val="28"/>
        </w:rPr>
      </w:pPr>
      <w:r>
        <w:rPr>
          <w:sz w:val="28"/>
          <w:szCs w:val="28"/>
        </w:rPr>
        <w:t>辅导过程符合观众认知特点和需求，具有针对性；</w:t>
      </w:r>
    </w:p>
    <w:p w:rsidR="0071647A" w:rsidRDefault="00026583">
      <w:pPr>
        <w:pStyle w:val="1"/>
        <w:numPr>
          <w:ilvl w:val="0"/>
          <w:numId w:val="4"/>
        </w:numPr>
        <w:ind w:firstLineChars="0"/>
        <w:rPr>
          <w:sz w:val="28"/>
          <w:szCs w:val="28"/>
        </w:rPr>
      </w:pPr>
      <w:r>
        <w:rPr>
          <w:sz w:val="28"/>
          <w:szCs w:val="28"/>
        </w:rPr>
        <w:t>展品和所选主题高度契合，能清晰陈述展品组内在联系，对辅导脉络结构和相关信息的编排合理，主次得当，逻辑清晰；</w:t>
      </w:r>
    </w:p>
    <w:p w:rsidR="0071647A" w:rsidRDefault="00026583">
      <w:pPr>
        <w:pStyle w:val="1"/>
        <w:numPr>
          <w:ilvl w:val="0"/>
          <w:numId w:val="4"/>
        </w:numPr>
        <w:ind w:firstLineChars="0"/>
        <w:rPr>
          <w:sz w:val="28"/>
          <w:szCs w:val="28"/>
        </w:rPr>
      </w:pPr>
      <w:r>
        <w:rPr>
          <w:sz w:val="28"/>
          <w:szCs w:val="28"/>
        </w:rPr>
        <w:t>互动环节巧妙有趣，能引导观众观察、体验，并引发对于科学方法、科学思想、科技与社会、人与自然等的深层次思考；</w:t>
      </w:r>
    </w:p>
    <w:p w:rsidR="0071647A" w:rsidRDefault="00026583">
      <w:pPr>
        <w:pStyle w:val="1"/>
        <w:numPr>
          <w:ilvl w:val="0"/>
          <w:numId w:val="4"/>
        </w:numPr>
        <w:ind w:firstLineChars="0"/>
        <w:rPr>
          <w:sz w:val="28"/>
          <w:szCs w:val="28"/>
        </w:rPr>
      </w:pPr>
      <w:r>
        <w:rPr>
          <w:sz w:val="28"/>
          <w:szCs w:val="28"/>
        </w:rPr>
        <w:t>普通话语音标准，口齿清晰无明显错误；</w:t>
      </w:r>
    </w:p>
    <w:p w:rsidR="0071647A" w:rsidRDefault="00026583">
      <w:pPr>
        <w:pStyle w:val="1"/>
        <w:numPr>
          <w:ilvl w:val="0"/>
          <w:numId w:val="4"/>
        </w:numPr>
        <w:ind w:firstLineChars="0"/>
        <w:rPr>
          <w:sz w:val="28"/>
          <w:szCs w:val="28"/>
        </w:rPr>
      </w:pPr>
      <w:r>
        <w:rPr>
          <w:sz w:val="28"/>
          <w:szCs w:val="28"/>
        </w:rPr>
        <w:t>语言生动，语流畅达，语调自然，音量适中，语速把握得当；</w:t>
      </w:r>
    </w:p>
    <w:p w:rsidR="0071647A" w:rsidRDefault="00026583">
      <w:pPr>
        <w:pStyle w:val="1"/>
        <w:numPr>
          <w:ilvl w:val="0"/>
          <w:numId w:val="4"/>
        </w:numPr>
        <w:ind w:firstLineChars="0"/>
        <w:rPr>
          <w:sz w:val="28"/>
          <w:szCs w:val="28"/>
        </w:rPr>
      </w:pPr>
      <w:r>
        <w:rPr>
          <w:sz w:val="28"/>
          <w:szCs w:val="28"/>
        </w:rPr>
        <w:t>衣着整齐，精神饱满，举止大方得体。</w:t>
      </w:r>
    </w:p>
    <w:p w:rsidR="0071647A" w:rsidRDefault="00026583">
      <w:pPr>
        <w:ind w:firstLineChars="200" w:firstLine="562"/>
        <w:rPr>
          <w:b/>
          <w:sz w:val="28"/>
          <w:szCs w:val="28"/>
        </w:rPr>
      </w:pPr>
      <w:r>
        <w:rPr>
          <w:rFonts w:hint="eastAsia"/>
          <w:b/>
          <w:sz w:val="28"/>
          <w:szCs w:val="28"/>
        </w:rPr>
        <w:t>2.</w:t>
      </w:r>
      <w:r>
        <w:rPr>
          <w:b/>
          <w:sz w:val="28"/>
          <w:szCs w:val="28"/>
        </w:rPr>
        <w:t>科学实验</w:t>
      </w:r>
      <w:r>
        <w:rPr>
          <w:rFonts w:hint="eastAsia"/>
          <w:b/>
          <w:sz w:val="28"/>
          <w:szCs w:val="28"/>
        </w:rPr>
        <w:t>赛</w:t>
      </w:r>
    </w:p>
    <w:p w:rsidR="00C914A5" w:rsidRDefault="00026583">
      <w:pPr>
        <w:ind w:firstLineChars="200" w:firstLine="560"/>
        <w:rPr>
          <w:sz w:val="28"/>
          <w:szCs w:val="28"/>
        </w:rPr>
      </w:pPr>
      <w:r>
        <w:rPr>
          <w:sz w:val="28"/>
          <w:szCs w:val="28"/>
        </w:rPr>
        <w:t>科学</w:t>
      </w:r>
      <w:r>
        <w:rPr>
          <w:rFonts w:hint="eastAsia"/>
          <w:sz w:val="28"/>
          <w:szCs w:val="28"/>
        </w:rPr>
        <w:t>实验赛</w:t>
      </w:r>
      <w:r>
        <w:rPr>
          <w:sz w:val="28"/>
          <w:szCs w:val="28"/>
        </w:rPr>
        <w:t>总分</w:t>
      </w:r>
      <w:r>
        <w:rPr>
          <w:sz w:val="28"/>
          <w:szCs w:val="28"/>
        </w:rPr>
        <w:t>100</w:t>
      </w:r>
      <w:r>
        <w:rPr>
          <w:sz w:val="28"/>
          <w:szCs w:val="28"/>
        </w:rPr>
        <w:t>分，评分保留到小数点后</w:t>
      </w:r>
      <w:r>
        <w:rPr>
          <w:rFonts w:hint="eastAsia"/>
          <w:sz w:val="28"/>
          <w:szCs w:val="28"/>
        </w:rPr>
        <w:t>三</w:t>
      </w:r>
      <w:r>
        <w:rPr>
          <w:sz w:val="28"/>
          <w:szCs w:val="28"/>
        </w:rPr>
        <w:t>位。由三类评委分别从各自侧重点进行打分，并按权重核算总分。</w:t>
      </w:r>
    </w:p>
    <w:p w:rsidR="00C914A5" w:rsidRDefault="00026583">
      <w:pPr>
        <w:ind w:firstLineChars="200" w:firstLine="560"/>
        <w:rPr>
          <w:sz w:val="28"/>
          <w:szCs w:val="28"/>
        </w:rPr>
      </w:pPr>
      <w:r>
        <w:rPr>
          <w:sz w:val="28"/>
          <w:szCs w:val="28"/>
        </w:rPr>
        <w:t>具体评分标准如下：</w:t>
      </w:r>
    </w:p>
    <w:p w:rsidR="00C914A5" w:rsidRDefault="00026583">
      <w:pPr>
        <w:pStyle w:val="1"/>
        <w:numPr>
          <w:ilvl w:val="0"/>
          <w:numId w:val="4"/>
        </w:numPr>
        <w:ind w:firstLineChars="0"/>
        <w:rPr>
          <w:sz w:val="28"/>
          <w:szCs w:val="28"/>
        </w:rPr>
      </w:pPr>
      <w:r>
        <w:rPr>
          <w:sz w:val="28"/>
          <w:szCs w:val="28"/>
        </w:rPr>
        <w:t>器材使用合理，实验操作演示过程准确规范；</w:t>
      </w:r>
    </w:p>
    <w:p w:rsidR="00C914A5" w:rsidRDefault="00026583">
      <w:pPr>
        <w:pStyle w:val="1"/>
        <w:numPr>
          <w:ilvl w:val="0"/>
          <w:numId w:val="4"/>
        </w:numPr>
        <w:ind w:firstLineChars="0"/>
        <w:rPr>
          <w:sz w:val="28"/>
          <w:szCs w:val="28"/>
        </w:rPr>
      </w:pPr>
      <w:r>
        <w:rPr>
          <w:sz w:val="28"/>
          <w:szCs w:val="28"/>
        </w:rPr>
        <w:t>科学原理或现象表达准确，不存在误解和歧义；</w:t>
      </w:r>
    </w:p>
    <w:p w:rsidR="00C914A5" w:rsidRDefault="00026583">
      <w:pPr>
        <w:pStyle w:val="1"/>
        <w:numPr>
          <w:ilvl w:val="0"/>
          <w:numId w:val="4"/>
        </w:numPr>
        <w:ind w:firstLineChars="0"/>
        <w:rPr>
          <w:sz w:val="28"/>
          <w:szCs w:val="28"/>
        </w:rPr>
      </w:pPr>
      <w:r>
        <w:rPr>
          <w:sz w:val="28"/>
          <w:szCs w:val="28"/>
        </w:rPr>
        <w:t>以科学实验为主要表现方式，符合观众认知特点和需求；</w:t>
      </w:r>
    </w:p>
    <w:p w:rsidR="00C914A5" w:rsidRDefault="00026583">
      <w:pPr>
        <w:pStyle w:val="1"/>
        <w:numPr>
          <w:ilvl w:val="0"/>
          <w:numId w:val="4"/>
        </w:numPr>
        <w:ind w:firstLineChars="0"/>
        <w:rPr>
          <w:sz w:val="28"/>
          <w:szCs w:val="28"/>
        </w:rPr>
      </w:pPr>
      <w:r>
        <w:rPr>
          <w:sz w:val="28"/>
          <w:szCs w:val="28"/>
        </w:rPr>
        <w:t>视觉效果和现场表现力强，</w:t>
      </w:r>
      <w:r>
        <w:rPr>
          <w:sz w:val="28"/>
          <w:szCs w:val="28"/>
        </w:rPr>
        <w:t>PPT</w:t>
      </w:r>
      <w:r>
        <w:rPr>
          <w:sz w:val="28"/>
          <w:szCs w:val="28"/>
        </w:rPr>
        <w:t>使用合理，不喧宾夺主；</w:t>
      </w:r>
    </w:p>
    <w:p w:rsidR="00C914A5" w:rsidRDefault="00026583">
      <w:pPr>
        <w:pStyle w:val="1"/>
        <w:numPr>
          <w:ilvl w:val="0"/>
          <w:numId w:val="4"/>
        </w:numPr>
        <w:ind w:firstLineChars="0"/>
        <w:rPr>
          <w:sz w:val="28"/>
          <w:szCs w:val="28"/>
        </w:rPr>
      </w:pPr>
      <w:r>
        <w:rPr>
          <w:sz w:val="28"/>
          <w:szCs w:val="28"/>
        </w:rPr>
        <w:t>结构合理，节奏连贯，亮点突出，整体和谐；</w:t>
      </w:r>
    </w:p>
    <w:p w:rsidR="00C914A5" w:rsidRDefault="00026583">
      <w:pPr>
        <w:pStyle w:val="1"/>
        <w:numPr>
          <w:ilvl w:val="0"/>
          <w:numId w:val="4"/>
        </w:numPr>
        <w:ind w:firstLineChars="0"/>
        <w:rPr>
          <w:sz w:val="28"/>
          <w:szCs w:val="28"/>
        </w:rPr>
      </w:pPr>
      <w:r>
        <w:rPr>
          <w:sz w:val="28"/>
          <w:szCs w:val="28"/>
        </w:rPr>
        <w:t>作品具有一定的创新性，知识产权无争议；</w:t>
      </w:r>
    </w:p>
    <w:p w:rsidR="00C914A5" w:rsidRDefault="00026583">
      <w:pPr>
        <w:pStyle w:val="1"/>
        <w:numPr>
          <w:ilvl w:val="0"/>
          <w:numId w:val="4"/>
        </w:numPr>
        <w:ind w:firstLineChars="0"/>
        <w:rPr>
          <w:sz w:val="28"/>
          <w:szCs w:val="28"/>
        </w:rPr>
      </w:pPr>
      <w:r>
        <w:rPr>
          <w:sz w:val="28"/>
          <w:szCs w:val="28"/>
        </w:rPr>
        <w:t>语言口齿清晰、表达流畅，形体表演自然大方、协调优美，选手之间分工明确、配合默契；</w:t>
      </w:r>
    </w:p>
    <w:p w:rsidR="00C914A5" w:rsidRDefault="00026583">
      <w:pPr>
        <w:pStyle w:val="1"/>
        <w:numPr>
          <w:ilvl w:val="0"/>
          <w:numId w:val="4"/>
        </w:numPr>
        <w:ind w:firstLineChars="0"/>
        <w:rPr>
          <w:sz w:val="28"/>
          <w:szCs w:val="28"/>
        </w:rPr>
      </w:pPr>
      <w:r>
        <w:rPr>
          <w:sz w:val="28"/>
          <w:szCs w:val="28"/>
        </w:rPr>
        <w:t>富有激情与感染力，有效调动现场气氛。</w:t>
      </w:r>
    </w:p>
    <w:p w:rsidR="00C914A5" w:rsidRDefault="00026583">
      <w:pPr>
        <w:ind w:firstLineChars="200" w:firstLine="562"/>
        <w:rPr>
          <w:b/>
          <w:sz w:val="28"/>
          <w:szCs w:val="28"/>
        </w:rPr>
      </w:pPr>
      <w:r>
        <w:rPr>
          <w:rFonts w:hint="eastAsia"/>
          <w:b/>
          <w:sz w:val="28"/>
          <w:szCs w:val="28"/>
        </w:rPr>
        <w:t>3.</w:t>
      </w:r>
      <w:r>
        <w:rPr>
          <w:b/>
          <w:sz w:val="28"/>
          <w:szCs w:val="28"/>
        </w:rPr>
        <w:t>其他科学表演</w:t>
      </w:r>
    </w:p>
    <w:p w:rsidR="00C914A5" w:rsidRDefault="00026583">
      <w:pPr>
        <w:ind w:firstLineChars="200" w:firstLine="560"/>
        <w:rPr>
          <w:sz w:val="28"/>
          <w:szCs w:val="28"/>
        </w:rPr>
      </w:pPr>
      <w:r>
        <w:rPr>
          <w:sz w:val="28"/>
          <w:szCs w:val="28"/>
        </w:rPr>
        <w:t>其他科学表演节目比赛的评分标准，由评委适当参考科学实验项目评分标准中的相关条款，在确保科学性、观赏性、创新性的前提下，对于其创意和表演给予综合评价，现场</w:t>
      </w:r>
      <w:proofErr w:type="gramStart"/>
      <w:r>
        <w:rPr>
          <w:sz w:val="28"/>
          <w:szCs w:val="28"/>
        </w:rPr>
        <w:t>不</w:t>
      </w:r>
      <w:proofErr w:type="gramEnd"/>
      <w:r>
        <w:rPr>
          <w:sz w:val="28"/>
          <w:szCs w:val="28"/>
        </w:rPr>
        <w:t>亮分。待所有节目表演结束后，由评审组进行合议，最终产生各奖项。</w:t>
      </w:r>
    </w:p>
    <w:p w:rsidR="00C914A5" w:rsidRDefault="00026583">
      <w:pPr>
        <w:pStyle w:val="1"/>
        <w:numPr>
          <w:ilvl w:val="0"/>
          <w:numId w:val="1"/>
        </w:numPr>
        <w:spacing w:line="360" w:lineRule="auto"/>
        <w:ind w:firstLineChars="0"/>
        <w:jc w:val="left"/>
        <w:rPr>
          <w:rFonts w:asciiTheme="minorEastAsia" w:hAnsiTheme="minorEastAsia"/>
          <w:b/>
          <w:sz w:val="28"/>
          <w:szCs w:val="28"/>
        </w:rPr>
      </w:pPr>
      <w:r>
        <w:rPr>
          <w:rFonts w:asciiTheme="minorEastAsia" w:hAnsiTheme="minorEastAsia" w:hint="eastAsia"/>
          <w:b/>
          <w:sz w:val="28"/>
          <w:szCs w:val="28"/>
        </w:rPr>
        <w:t>奖项设置</w:t>
      </w:r>
    </w:p>
    <w:p w:rsidR="00C914A5" w:rsidRDefault="00026583">
      <w:pPr>
        <w:spacing w:line="360" w:lineRule="auto"/>
        <w:ind w:firstLineChars="200" w:firstLine="560"/>
        <w:jc w:val="left"/>
        <w:rPr>
          <w:sz w:val="28"/>
          <w:szCs w:val="28"/>
        </w:rPr>
      </w:pPr>
      <w:r>
        <w:rPr>
          <w:rFonts w:hint="eastAsia"/>
          <w:sz w:val="28"/>
          <w:szCs w:val="28"/>
        </w:rPr>
        <w:t>为了鼓励选手参加的积极性，决赛奖项设置如下：</w:t>
      </w:r>
    </w:p>
    <w:p w:rsidR="00C914A5" w:rsidRDefault="00026583">
      <w:pPr>
        <w:spacing w:line="360" w:lineRule="auto"/>
        <w:ind w:firstLineChars="200" w:firstLine="562"/>
        <w:jc w:val="left"/>
        <w:rPr>
          <w:b/>
          <w:sz w:val="28"/>
          <w:szCs w:val="28"/>
        </w:rPr>
      </w:pPr>
      <w:r>
        <w:rPr>
          <w:rFonts w:hint="eastAsia"/>
          <w:b/>
          <w:sz w:val="28"/>
          <w:szCs w:val="28"/>
        </w:rPr>
        <w:t>1.</w:t>
      </w:r>
      <w:r>
        <w:rPr>
          <w:rFonts w:hint="eastAsia"/>
          <w:b/>
          <w:sz w:val="28"/>
          <w:szCs w:val="28"/>
        </w:rPr>
        <w:t>展品辅导赛</w:t>
      </w:r>
    </w:p>
    <w:p w:rsidR="00C914A5" w:rsidRDefault="00026583">
      <w:pPr>
        <w:spacing w:line="360" w:lineRule="auto"/>
        <w:ind w:firstLineChars="200" w:firstLine="560"/>
        <w:jc w:val="left"/>
        <w:rPr>
          <w:sz w:val="28"/>
          <w:szCs w:val="28"/>
        </w:rPr>
      </w:pPr>
      <w:r>
        <w:rPr>
          <w:rFonts w:hint="eastAsia"/>
          <w:sz w:val="28"/>
          <w:szCs w:val="28"/>
        </w:rPr>
        <w:t>展品辅导</w:t>
      </w:r>
      <w:proofErr w:type="gramStart"/>
      <w:r>
        <w:rPr>
          <w:rFonts w:hint="eastAsia"/>
          <w:sz w:val="28"/>
          <w:szCs w:val="28"/>
        </w:rPr>
        <w:t>赛设置</w:t>
      </w:r>
      <w:proofErr w:type="gramEnd"/>
      <w:r>
        <w:rPr>
          <w:rFonts w:hint="eastAsia"/>
          <w:sz w:val="28"/>
          <w:szCs w:val="28"/>
        </w:rPr>
        <w:t>一等奖、二等奖、三等奖、优秀奖。根据专家评委打分，得出选手排名，确定所获奖项。</w:t>
      </w:r>
    </w:p>
    <w:p w:rsidR="00C914A5" w:rsidRDefault="00026583">
      <w:pPr>
        <w:ind w:firstLineChars="200" w:firstLine="560"/>
        <w:jc w:val="left"/>
        <w:rPr>
          <w:sz w:val="28"/>
          <w:szCs w:val="28"/>
        </w:rPr>
      </w:pPr>
      <w:r>
        <w:rPr>
          <w:rFonts w:hint="eastAsia"/>
          <w:sz w:val="28"/>
          <w:szCs w:val="28"/>
        </w:rPr>
        <w:t>一等奖：</w:t>
      </w:r>
      <w:r>
        <w:rPr>
          <w:rFonts w:hint="eastAsia"/>
          <w:sz w:val="28"/>
          <w:szCs w:val="28"/>
        </w:rPr>
        <w:t>2</w:t>
      </w:r>
      <w:r>
        <w:rPr>
          <w:rFonts w:hint="eastAsia"/>
          <w:sz w:val="28"/>
          <w:szCs w:val="28"/>
        </w:rPr>
        <w:t>名</w:t>
      </w:r>
      <w:r>
        <w:rPr>
          <w:rFonts w:hint="eastAsia"/>
          <w:sz w:val="28"/>
          <w:szCs w:val="28"/>
        </w:rPr>
        <w:t xml:space="preserve">              </w:t>
      </w:r>
    </w:p>
    <w:p w:rsidR="00C914A5" w:rsidRDefault="00026583">
      <w:pPr>
        <w:ind w:firstLineChars="200" w:firstLine="560"/>
        <w:jc w:val="left"/>
        <w:rPr>
          <w:sz w:val="28"/>
          <w:szCs w:val="28"/>
        </w:rPr>
      </w:pPr>
      <w:r>
        <w:rPr>
          <w:rFonts w:hint="eastAsia"/>
          <w:sz w:val="28"/>
          <w:szCs w:val="28"/>
        </w:rPr>
        <w:t>二等奖：</w:t>
      </w:r>
      <w:r>
        <w:rPr>
          <w:rFonts w:hint="eastAsia"/>
          <w:sz w:val="28"/>
          <w:szCs w:val="28"/>
        </w:rPr>
        <w:t>4</w:t>
      </w:r>
      <w:r>
        <w:rPr>
          <w:rFonts w:hint="eastAsia"/>
          <w:sz w:val="28"/>
          <w:szCs w:val="28"/>
        </w:rPr>
        <w:t>名</w:t>
      </w:r>
      <w:r>
        <w:rPr>
          <w:rFonts w:hint="eastAsia"/>
          <w:sz w:val="28"/>
          <w:szCs w:val="28"/>
        </w:rPr>
        <w:t xml:space="preserve">             </w:t>
      </w:r>
    </w:p>
    <w:p w:rsidR="00C914A5" w:rsidRDefault="00026583">
      <w:pPr>
        <w:ind w:firstLineChars="200" w:firstLine="560"/>
        <w:jc w:val="left"/>
        <w:rPr>
          <w:sz w:val="28"/>
          <w:szCs w:val="28"/>
        </w:rPr>
      </w:pPr>
      <w:r>
        <w:rPr>
          <w:rFonts w:hint="eastAsia"/>
          <w:sz w:val="28"/>
          <w:szCs w:val="28"/>
        </w:rPr>
        <w:t>三等奖：</w:t>
      </w:r>
      <w:r>
        <w:rPr>
          <w:rFonts w:hint="eastAsia"/>
          <w:sz w:val="28"/>
          <w:szCs w:val="28"/>
        </w:rPr>
        <w:t>6</w:t>
      </w:r>
      <w:r>
        <w:rPr>
          <w:rFonts w:hint="eastAsia"/>
          <w:sz w:val="28"/>
          <w:szCs w:val="28"/>
        </w:rPr>
        <w:t>名</w:t>
      </w:r>
      <w:r>
        <w:rPr>
          <w:rFonts w:hint="eastAsia"/>
          <w:sz w:val="28"/>
          <w:szCs w:val="28"/>
        </w:rPr>
        <w:t xml:space="preserve">              </w:t>
      </w:r>
    </w:p>
    <w:p w:rsidR="00C914A5" w:rsidRDefault="00026583">
      <w:pPr>
        <w:ind w:firstLineChars="200" w:firstLine="560"/>
        <w:jc w:val="left"/>
        <w:rPr>
          <w:sz w:val="28"/>
          <w:szCs w:val="28"/>
        </w:rPr>
      </w:pPr>
      <w:r>
        <w:rPr>
          <w:rFonts w:hint="eastAsia"/>
          <w:sz w:val="28"/>
          <w:szCs w:val="28"/>
        </w:rPr>
        <w:t>优秀奖：</w:t>
      </w:r>
      <w:r>
        <w:rPr>
          <w:rFonts w:hint="eastAsia"/>
          <w:sz w:val="28"/>
          <w:szCs w:val="28"/>
        </w:rPr>
        <w:t>13</w:t>
      </w:r>
      <w:r>
        <w:rPr>
          <w:rFonts w:hint="eastAsia"/>
          <w:sz w:val="28"/>
          <w:szCs w:val="28"/>
        </w:rPr>
        <w:t>名</w:t>
      </w:r>
      <w:r>
        <w:rPr>
          <w:rFonts w:hint="eastAsia"/>
          <w:sz w:val="28"/>
          <w:szCs w:val="28"/>
        </w:rPr>
        <w:t xml:space="preserve">            </w:t>
      </w:r>
    </w:p>
    <w:p w:rsidR="00C914A5" w:rsidRDefault="00026583">
      <w:pPr>
        <w:spacing w:line="360" w:lineRule="auto"/>
        <w:ind w:firstLineChars="200" w:firstLine="562"/>
        <w:jc w:val="left"/>
        <w:rPr>
          <w:b/>
          <w:sz w:val="28"/>
          <w:szCs w:val="28"/>
        </w:rPr>
      </w:pPr>
      <w:r>
        <w:rPr>
          <w:rFonts w:hint="eastAsia"/>
          <w:b/>
          <w:sz w:val="28"/>
          <w:szCs w:val="28"/>
        </w:rPr>
        <w:t>2.</w:t>
      </w:r>
      <w:r>
        <w:rPr>
          <w:rFonts w:hint="eastAsia"/>
          <w:b/>
          <w:sz w:val="28"/>
          <w:szCs w:val="28"/>
        </w:rPr>
        <w:t>科学实验赛</w:t>
      </w:r>
    </w:p>
    <w:p w:rsidR="00C914A5" w:rsidRDefault="00026583">
      <w:pPr>
        <w:ind w:firstLineChars="200" w:firstLine="560"/>
        <w:jc w:val="left"/>
        <w:rPr>
          <w:sz w:val="28"/>
          <w:szCs w:val="28"/>
        </w:rPr>
      </w:pPr>
      <w:r>
        <w:rPr>
          <w:rFonts w:hint="eastAsia"/>
          <w:sz w:val="28"/>
          <w:szCs w:val="28"/>
        </w:rPr>
        <w:t>科学实验</w:t>
      </w:r>
      <w:proofErr w:type="gramStart"/>
      <w:r>
        <w:rPr>
          <w:rFonts w:hint="eastAsia"/>
          <w:sz w:val="28"/>
          <w:szCs w:val="28"/>
        </w:rPr>
        <w:t>赛设置</w:t>
      </w:r>
      <w:proofErr w:type="gramEnd"/>
      <w:r>
        <w:rPr>
          <w:rFonts w:hint="eastAsia"/>
          <w:sz w:val="28"/>
          <w:szCs w:val="28"/>
        </w:rPr>
        <w:t>一等奖、二等奖、三等奖。以参赛项目为获奖单元，</w:t>
      </w:r>
      <w:proofErr w:type="gramStart"/>
      <w:r>
        <w:rPr>
          <w:rFonts w:hint="eastAsia"/>
          <w:sz w:val="28"/>
          <w:szCs w:val="28"/>
        </w:rPr>
        <w:t>依选手</w:t>
      </w:r>
      <w:proofErr w:type="gramEnd"/>
      <w:r>
        <w:rPr>
          <w:rFonts w:hint="eastAsia"/>
          <w:sz w:val="28"/>
          <w:szCs w:val="28"/>
        </w:rPr>
        <w:t>得分排名确定所获奖项。</w:t>
      </w:r>
    </w:p>
    <w:p w:rsidR="00C914A5" w:rsidRDefault="00026583">
      <w:pPr>
        <w:ind w:firstLineChars="200" w:firstLine="560"/>
        <w:jc w:val="left"/>
        <w:rPr>
          <w:sz w:val="28"/>
          <w:szCs w:val="28"/>
        </w:rPr>
      </w:pPr>
      <w:r>
        <w:rPr>
          <w:rFonts w:hint="eastAsia"/>
          <w:sz w:val="28"/>
          <w:szCs w:val="28"/>
        </w:rPr>
        <w:t>一等奖：</w:t>
      </w:r>
      <w:r>
        <w:rPr>
          <w:rFonts w:hint="eastAsia"/>
          <w:sz w:val="28"/>
          <w:szCs w:val="28"/>
        </w:rPr>
        <w:t>2</w:t>
      </w:r>
      <w:r>
        <w:rPr>
          <w:rFonts w:hint="eastAsia"/>
          <w:sz w:val="28"/>
          <w:szCs w:val="28"/>
        </w:rPr>
        <w:t>名</w:t>
      </w:r>
      <w:r>
        <w:rPr>
          <w:rFonts w:hint="eastAsia"/>
          <w:sz w:val="28"/>
          <w:szCs w:val="28"/>
        </w:rPr>
        <w:t xml:space="preserve">              </w:t>
      </w:r>
    </w:p>
    <w:p w:rsidR="00C914A5" w:rsidRDefault="00026583">
      <w:pPr>
        <w:ind w:firstLineChars="200" w:firstLine="560"/>
        <w:jc w:val="left"/>
        <w:rPr>
          <w:sz w:val="28"/>
          <w:szCs w:val="28"/>
        </w:rPr>
      </w:pPr>
      <w:r>
        <w:rPr>
          <w:rFonts w:hint="eastAsia"/>
          <w:sz w:val="28"/>
          <w:szCs w:val="28"/>
        </w:rPr>
        <w:t>二等奖：</w:t>
      </w:r>
      <w:r>
        <w:rPr>
          <w:rFonts w:hint="eastAsia"/>
          <w:sz w:val="28"/>
          <w:szCs w:val="28"/>
        </w:rPr>
        <w:t>3</w:t>
      </w:r>
      <w:r>
        <w:rPr>
          <w:rFonts w:hint="eastAsia"/>
          <w:sz w:val="28"/>
          <w:szCs w:val="28"/>
        </w:rPr>
        <w:t>名</w:t>
      </w:r>
      <w:r>
        <w:rPr>
          <w:rFonts w:hint="eastAsia"/>
          <w:sz w:val="28"/>
          <w:szCs w:val="28"/>
        </w:rPr>
        <w:t xml:space="preserve">               </w:t>
      </w:r>
    </w:p>
    <w:p w:rsidR="00C914A5" w:rsidRDefault="00026583">
      <w:pPr>
        <w:ind w:firstLineChars="200" w:firstLine="560"/>
        <w:jc w:val="left"/>
        <w:rPr>
          <w:sz w:val="28"/>
          <w:szCs w:val="28"/>
        </w:rPr>
      </w:pPr>
      <w:r>
        <w:rPr>
          <w:rFonts w:hint="eastAsia"/>
          <w:sz w:val="28"/>
          <w:szCs w:val="28"/>
        </w:rPr>
        <w:t>三等奖：</w:t>
      </w:r>
      <w:r>
        <w:rPr>
          <w:rFonts w:hint="eastAsia"/>
          <w:sz w:val="28"/>
          <w:szCs w:val="28"/>
        </w:rPr>
        <w:t>3</w:t>
      </w:r>
      <w:r>
        <w:rPr>
          <w:rFonts w:hint="eastAsia"/>
          <w:sz w:val="28"/>
          <w:szCs w:val="28"/>
        </w:rPr>
        <w:t>名</w:t>
      </w:r>
      <w:r>
        <w:rPr>
          <w:rFonts w:hint="eastAsia"/>
          <w:sz w:val="28"/>
          <w:szCs w:val="28"/>
        </w:rPr>
        <w:t xml:space="preserve">              </w:t>
      </w:r>
    </w:p>
    <w:p w:rsidR="00C914A5" w:rsidRDefault="00026583">
      <w:pPr>
        <w:spacing w:line="360" w:lineRule="auto"/>
        <w:ind w:firstLineChars="200" w:firstLine="562"/>
        <w:jc w:val="left"/>
        <w:rPr>
          <w:b/>
          <w:sz w:val="28"/>
          <w:szCs w:val="28"/>
        </w:rPr>
      </w:pPr>
      <w:r>
        <w:rPr>
          <w:rFonts w:hint="eastAsia"/>
          <w:b/>
          <w:sz w:val="28"/>
          <w:szCs w:val="28"/>
        </w:rPr>
        <w:t>3.</w:t>
      </w:r>
      <w:r>
        <w:rPr>
          <w:b/>
          <w:sz w:val="28"/>
          <w:szCs w:val="28"/>
        </w:rPr>
        <w:t>其它科学表演</w:t>
      </w:r>
      <w:r>
        <w:rPr>
          <w:rFonts w:hint="eastAsia"/>
          <w:b/>
          <w:sz w:val="28"/>
          <w:szCs w:val="28"/>
        </w:rPr>
        <w:t>赛</w:t>
      </w:r>
    </w:p>
    <w:p w:rsidR="00C914A5" w:rsidRDefault="00026583">
      <w:pPr>
        <w:ind w:firstLineChars="200" w:firstLine="560"/>
        <w:jc w:val="left"/>
        <w:rPr>
          <w:sz w:val="28"/>
          <w:szCs w:val="28"/>
        </w:rPr>
      </w:pPr>
      <w:r>
        <w:rPr>
          <w:rFonts w:hint="eastAsia"/>
          <w:sz w:val="28"/>
          <w:szCs w:val="28"/>
        </w:rPr>
        <w:t>其他科学表演赛设置一等奖、二等奖、三等奖。以参赛项目为获奖单元，依评委合议结果确定所获奖项。</w:t>
      </w:r>
    </w:p>
    <w:p w:rsidR="00C914A5" w:rsidRDefault="00026583">
      <w:pPr>
        <w:ind w:firstLineChars="200" w:firstLine="560"/>
        <w:jc w:val="left"/>
        <w:rPr>
          <w:sz w:val="28"/>
          <w:szCs w:val="28"/>
        </w:rPr>
      </w:pPr>
      <w:r>
        <w:rPr>
          <w:rFonts w:hint="eastAsia"/>
          <w:sz w:val="28"/>
          <w:szCs w:val="28"/>
        </w:rPr>
        <w:t>一等奖：</w:t>
      </w:r>
      <w:r>
        <w:rPr>
          <w:rFonts w:hint="eastAsia"/>
          <w:sz w:val="28"/>
          <w:szCs w:val="28"/>
        </w:rPr>
        <w:t>2</w:t>
      </w:r>
      <w:r>
        <w:rPr>
          <w:rFonts w:hint="eastAsia"/>
          <w:sz w:val="28"/>
          <w:szCs w:val="28"/>
        </w:rPr>
        <w:t>名</w:t>
      </w:r>
      <w:r>
        <w:rPr>
          <w:rFonts w:hint="eastAsia"/>
          <w:sz w:val="28"/>
          <w:szCs w:val="28"/>
        </w:rPr>
        <w:t xml:space="preserve">               </w:t>
      </w:r>
    </w:p>
    <w:p w:rsidR="00C914A5" w:rsidRDefault="00026583">
      <w:pPr>
        <w:ind w:firstLineChars="200" w:firstLine="560"/>
        <w:jc w:val="left"/>
        <w:rPr>
          <w:sz w:val="28"/>
          <w:szCs w:val="28"/>
        </w:rPr>
      </w:pPr>
      <w:r>
        <w:rPr>
          <w:rFonts w:hint="eastAsia"/>
          <w:sz w:val="28"/>
          <w:szCs w:val="28"/>
        </w:rPr>
        <w:t>二等奖：</w:t>
      </w:r>
      <w:r>
        <w:rPr>
          <w:rFonts w:hint="eastAsia"/>
          <w:sz w:val="28"/>
          <w:szCs w:val="28"/>
        </w:rPr>
        <w:t>3</w:t>
      </w:r>
      <w:r>
        <w:rPr>
          <w:rFonts w:hint="eastAsia"/>
          <w:sz w:val="28"/>
          <w:szCs w:val="28"/>
        </w:rPr>
        <w:t>名</w:t>
      </w:r>
      <w:r>
        <w:rPr>
          <w:rFonts w:hint="eastAsia"/>
          <w:sz w:val="28"/>
          <w:szCs w:val="28"/>
        </w:rPr>
        <w:t xml:space="preserve">               </w:t>
      </w:r>
    </w:p>
    <w:p w:rsidR="00C914A5" w:rsidRDefault="00026583">
      <w:pPr>
        <w:ind w:firstLineChars="200" w:firstLine="560"/>
        <w:jc w:val="left"/>
        <w:rPr>
          <w:sz w:val="28"/>
          <w:szCs w:val="28"/>
        </w:rPr>
      </w:pPr>
      <w:r>
        <w:rPr>
          <w:rFonts w:hint="eastAsia"/>
          <w:sz w:val="28"/>
          <w:szCs w:val="28"/>
        </w:rPr>
        <w:t>三等奖：</w:t>
      </w:r>
      <w:r>
        <w:rPr>
          <w:rFonts w:hint="eastAsia"/>
          <w:sz w:val="28"/>
          <w:szCs w:val="28"/>
        </w:rPr>
        <w:t>3</w:t>
      </w:r>
      <w:r>
        <w:rPr>
          <w:rFonts w:hint="eastAsia"/>
          <w:sz w:val="28"/>
          <w:szCs w:val="28"/>
        </w:rPr>
        <w:t>名</w:t>
      </w:r>
      <w:r>
        <w:rPr>
          <w:rFonts w:hint="eastAsia"/>
          <w:sz w:val="28"/>
          <w:szCs w:val="28"/>
        </w:rPr>
        <w:t xml:space="preserve">               </w:t>
      </w:r>
    </w:p>
    <w:p w:rsidR="00C914A5" w:rsidRDefault="00026583">
      <w:pPr>
        <w:spacing w:line="360" w:lineRule="auto"/>
        <w:ind w:firstLineChars="200" w:firstLine="562"/>
        <w:jc w:val="left"/>
        <w:rPr>
          <w:b/>
          <w:sz w:val="28"/>
          <w:szCs w:val="28"/>
        </w:rPr>
      </w:pPr>
      <w:r>
        <w:rPr>
          <w:rFonts w:hint="eastAsia"/>
          <w:b/>
          <w:sz w:val="28"/>
          <w:szCs w:val="28"/>
        </w:rPr>
        <w:t>4.</w:t>
      </w:r>
      <w:r>
        <w:rPr>
          <w:rFonts w:hint="eastAsia"/>
          <w:b/>
          <w:sz w:val="28"/>
          <w:szCs w:val="28"/>
        </w:rPr>
        <w:t>组织奖</w:t>
      </w:r>
    </w:p>
    <w:p w:rsidR="00C914A5" w:rsidRDefault="00026583">
      <w:pPr>
        <w:ind w:firstLineChars="200" w:firstLine="560"/>
        <w:jc w:val="left"/>
        <w:rPr>
          <w:sz w:val="28"/>
          <w:szCs w:val="28"/>
        </w:rPr>
      </w:pPr>
      <w:r>
        <w:rPr>
          <w:rFonts w:hint="eastAsia"/>
          <w:sz w:val="28"/>
          <w:szCs w:val="28"/>
        </w:rPr>
        <w:t>用以表彰和奖励组织表现突出的分赛区承办单位及决赛承办单位，获奖单位数量不限。</w:t>
      </w:r>
    </w:p>
    <w:p w:rsidR="00C914A5" w:rsidRDefault="00026583">
      <w:pPr>
        <w:pStyle w:val="1"/>
        <w:numPr>
          <w:ilvl w:val="0"/>
          <w:numId w:val="1"/>
        </w:numPr>
        <w:spacing w:line="360" w:lineRule="auto"/>
        <w:ind w:firstLineChars="0"/>
        <w:jc w:val="left"/>
        <w:rPr>
          <w:rFonts w:asciiTheme="minorEastAsia" w:hAnsiTheme="minorEastAsia"/>
          <w:b/>
          <w:sz w:val="28"/>
          <w:szCs w:val="28"/>
        </w:rPr>
      </w:pPr>
      <w:r>
        <w:rPr>
          <w:rFonts w:asciiTheme="minorEastAsia" w:hAnsiTheme="minorEastAsia" w:hint="eastAsia"/>
          <w:b/>
          <w:sz w:val="28"/>
          <w:szCs w:val="28"/>
        </w:rPr>
        <w:t>赛事公证</w:t>
      </w:r>
    </w:p>
    <w:p w:rsidR="00C914A5" w:rsidRDefault="00026583">
      <w:pPr>
        <w:ind w:firstLineChars="200" w:firstLine="560"/>
        <w:jc w:val="left"/>
        <w:rPr>
          <w:sz w:val="28"/>
          <w:szCs w:val="28"/>
        </w:rPr>
      </w:pPr>
      <w:r>
        <w:rPr>
          <w:rFonts w:hint="eastAsia"/>
          <w:sz w:val="28"/>
          <w:szCs w:val="28"/>
        </w:rPr>
        <w:t>聘请上海当地</w:t>
      </w:r>
      <w:r>
        <w:rPr>
          <w:sz w:val="28"/>
          <w:szCs w:val="28"/>
        </w:rPr>
        <w:t>公证机构对比赛结果进行公证。</w:t>
      </w:r>
    </w:p>
    <w:p w:rsidR="00C914A5" w:rsidRDefault="00026583">
      <w:pPr>
        <w:pStyle w:val="1"/>
        <w:numPr>
          <w:ilvl w:val="0"/>
          <w:numId w:val="1"/>
        </w:numPr>
        <w:spacing w:line="360" w:lineRule="auto"/>
        <w:ind w:firstLineChars="0"/>
        <w:jc w:val="left"/>
        <w:rPr>
          <w:rFonts w:asciiTheme="minorEastAsia" w:hAnsiTheme="minorEastAsia"/>
          <w:b/>
          <w:sz w:val="28"/>
          <w:szCs w:val="28"/>
        </w:rPr>
      </w:pPr>
      <w:r>
        <w:rPr>
          <w:rFonts w:asciiTheme="minorEastAsia" w:hAnsiTheme="minorEastAsia" w:hint="eastAsia"/>
          <w:b/>
          <w:sz w:val="28"/>
          <w:szCs w:val="28"/>
        </w:rPr>
        <w:t>经费使用</w:t>
      </w:r>
    </w:p>
    <w:p w:rsidR="00C914A5" w:rsidRDefault="00026583">
      <w:pPr>
        <w:ind w:firstLineChars="200" w:firstLine="560"/>
        <w:rPr>
          <w:sz w:val="28"/>
          <w:szCs w:val="28"/>
        </w:rPr>
      </w:pPr>
      <w:r>
        <w:rPr>
          <w:sz w:val="28"/>
          <w:szCs w:val="28"/>
        </w:rPr>
        <w:t>大赛经费严格专款专用，</w:t>
      </w:r>
      <w:r>
        <w:rPr>
          <w:rFonts w:hint="eastAsia"/>
          <w:sz w:val="28"/>
          <w:szCs w:val="28"/>
        </w:rPr>
        <w:t>由承办方上海科技馆进行</w:t>
      </w:r>
      <w:r>
        <w:rPr>
          <w:sz w:val="28"/>
          <w:szCs w:val="28"/>
        </w:rPr>
        <w:t>统一管理，用于</w:t>
      </w:r>
      <w:r>
        <w:rPr>
          <w:rFonts w:hint="eastAsia"/>
          <w:sz w:val="28"/>
          <w:szCs w:val="28"/>
        </w:rPr>
        <w:t>决赛</w:t>
      </w:r>
      <w:r>
        <w:rPr>
          <w:sz w:val="28"/>
          <w:szCs w:val="28"/>
        </w:rPr>
        <w:t>的组织与实施</w:t>
      </w:r>
      <w:r>
        <w:rPr>
          <w:rFonts w:hint="eastAsia"/>
          <w:sz w:val="28"/>
          <w:szCs w:val="28"/>
        </w:rPr>
        <w:t>，</w:t>
      </w:r>
      <w:r>
        <w:rPr>
          <w:sz w:val="28"/>
          <w:szCs w:val="28"/>
        </w:rPr>
        <w:t>科学规划、合理使用。经费</w:t>
      </w:r>
      <w:r>
        <w:rPr>
          <w:rFonts w:hint="eastAsia"/>
          <w:sz w:val="28"/>
          <w:szCs w:val="28"/>
        </w:rPr>
        <w:t>用途及使用范围：</w:t>
      </w:r>
    </w:p>
    <w:p w:rsidR="00C914A5" w:rsidRDefault="00026583">
      <w:pPr>
        <w:pStyle w:val="1"/>
        <w:numPr>
          <w:ilvl w:val="0"/>
          <w:numId w:val="4"/>
        </w:numPr>
        <w:ind w:firstLineChars="0"/>
        <w:rPr>
          <w:sz w:val="28"/>
          <w:szCs w:val="28"/>
        </w:rPr>
      </w:pPr>
      <w:r>
        <w:rPr>
          <w:rFonts w:hint="eastAsia"/>
          <w:sz w:val="28"/>
          <w:szCs w:val="28"/>
        </w:rPr>
        <w:t>决赛</w:t>
      </w:r>
      <w:r>
        <w:rPr>
          <w:sz w:val="28"/>
          <w:szCs w:val="28"/>
        </w:rPr>
        <w:t>赛场布置、设备采购及租用、视频制作、评审、宣传等赛事活动</w:t>
      </w:r>
      <w:r>
        <w:rPr>
          <w:rFonts w:hint="eastAsia"/>
          <w:sz w:val="28"/>
          <w:szCs w:val="28"/>
        </w:rPr>
        <w:t>；</w:t>
      </w:r>
    </w:p>
    <w:p w:rsidR="00C914A5" w:rsidRDefault="00026583">
      <w:pPr>
        <w:pStyle w:val="1"/>
        <w:numPr>
          <w:ilvl w:val="0"/>
          <w:numId w:val="4"/>
        </w:numPr>
        <w:ind w:firstLineChars="0"/>
        <w:rPr>
          <w:sz w:val="28"/>
          <w:szCs w:val="28"/>
        </w:rPr>
      </w:pPr>
      <w:r>
        <w:rPr>
          <w:sz w:val="28"/>
          <w:szCs w:val="28"/>
        </w:rPr>
        <w:t>参赛选手（含领队）的住宿、餐饮等</w:t>
      </w:r>
      <w:r>
        <w:rPr>
          <w:rFonts w:hint="eastAsia"/>
          <w:sz w:val="28"/>
          <w:szCs w:val="28"/>
        </w:rPr>
        <w:t>；</w:t>
      </w:r>
    </w:p>
    <w:p w:rsidR="00C914A5" w:rsidRDefault="00026583">
      <w:pPr>
        <w:pStyle w:val="1"/>
        <w:numPr>
          <w:ilvl w:val="0"/>
          <w:numId w:val="4"/>
        </w:numPr>
        <w:ind w:firstLineChars="0"/>
        <w:rPr>
          <w:sz w:val="28"/>
          <w:szCs w:val="28"/>
        </w:rPr>
      </w:pPr>
      <w:r>
        <w:rPr>
          <w:rFonts w:hint="eastAsia"/>
          <w:sz w:val="28"/>
          <w:szCs w:val="28"/>
        </w:rPr>
        <w:t>承办方</w:t>
      </w:r>
      <w:r>
        <w:rPr>
          <w:sz w:val="28"/>
          <w:szCs w:val="28"/>
        </w:rPr>
        <w:t>不负担参赛选手的异地交通费用和参赛科技馆其他人员（如教练、表演辅助人员、后勤保障人员、观摩人员</w:t>
      </w:r>
      <w:r>
        <w:rPr>
          <w:rFonts w:hint="eastAsia"/>
          <w:sz w:val="28"/>
          <w:szCs w:val="28"/>
        </w:rPr>
        <w:t>、模拟观众、展演人员</w:t>
      </w:r>
      <w:r>
        <w:rPr>
          <w:sz w:val="28"/>
          <w:szCs w:val="28"/>
        </w:rPr>
        <w:t>等）的住宿、餐饮、交通等费用</w:t>
      </w:r>
      <w:r>
        <w:rPr>
          <w:rFonts w:hint="eastAsia"/>
          <w:sz w:val="28"/>
          <w:szCs w:val="28"/>
        </w:rPr>
        <w:t>；</w:t>
      </w:r>
    </w:p>
    <w:p w:rsidR="00C914A5" w:rsidRDefault="00026583">
      <w:pPr>
        <w:pStyle w:val="1"/>
        <w:numPr>
          <w:ilvl w:val="0"/>
          <w:numId w:val="4"/>
        </w:numPr>
        <w:ind w:firstLineChars="0"/>
        <w:rPr>
          <w:sz w:val="28"/>
          <w:szCs w:val="28"/>
        </w:rPr>
      </w:pPr>
      <w:r>
        <w:rPr>
          <w:sz w:val="28"/>
          <w:szCs w:val="28"/>
        </w:rPr>
        <w:t>各参赛科技馆在组织选手参加比赛过程中所发生的费用由各科技馆自行承担。</w:t>
      </w:r>
    </w:p>
    <w:p w:rsidR="00C914A5" w:rsidRDefault="00C914A5">
      <w:pPr>
        <w:ind w:right="140"/>
        <w:rPr>
          <w:sz w:val="28"/>
          <w:szCs w:val="28"/>
        </w:rPr>
      </w:pPr>
    </w:p>
    <w:p w:rsidR="0071647A" w:rsidRDefault="00026583">
      <w:pPr>
        <w:ind w:firstLineChars="200" w:firstLine="560"/>
        <w:rPr>
          <w:sz w:val="28"/>
          <w:szCs w:val="28"/>
        </w:rPr>
      </w:pPr>
      <w:r>
        <w:rPr>
          <w:rFonts w:hint="eastAsia"/>
          <w:sz w:val="28"/>
          <w:szCs w:val="28"/>
        </w:rPr>
        <w:t>本方案由第五届全国科技馆辅导员大赛决赛工作委员会负责解释。</w:t>
      </w:r>
    </w:p>
    <w:p w:rsidR="00C914A5" w:rsidRDefault="00C914A5">
      <w:pPr>
        <w:wordWrap w:val="0"/>
        <w:ind w:left="420"/>
        <w:jc w:val="right"/>
        <w:rPr>
          <w:sz w:val="28"/>
          <w:szCs w:val="28"/>
        </w:rPr>
      </w:pPr>
    </w:p>
    <w:p w:rsidR="00C914A5" w:rsidRDefault="00026583">
      <w:pPr>
        <w:wordWrap w:val="0"/>
        <w:ind w:left="420"/>
        <w:jc w:val="right"/>
        <w:rPr>
          <w:sz w:val="28"/>
          <w:szCs w:val="28"/>
        </w:rPr>
      </w:pPr>
      <w:r>
        <w:rPr>
          <w:rFonts w:hint="eastAsia"/>
          <w:sz w:val="28"/>
          <w:szCs w:val="28"/>
        </w:rPr>
        <w:t>上海科技馆</w:t>
      </w:r>
    </w:p>
    <w:p w:rsidR="00C914A5" w:rsidRDefault="00026583">
      <w:pPr>
        <w:ind w:left="420"/>
        <w:jc w:val="right"/>
        <w:rPr>
          <w:sz w:val="28"/>
          <w:szCs w:val="28"/>
        </w:rPr>
      </w:pPr>
      <w:r>
        <w:rPr>
          <w:rFonts w:hint="eastAsia"/>
          <w:sz w:val="28"/>
          <w:szCs w:val="28"/>
        </w:rPr>
        <w:t>2017</w:t>
      </w:r>
      <w:r>
        <w:rPr>
          <w:rFonts w:hint="eastAsia"/>
          <w:sz w:val="28"/>
          <w:szCs w:val="28"/>
        </w:rPr>
        <w:t>年</w:t>
      </w:r>
      <w:r>
        <w:rPr>
          <w:rFonts w:hint="eastAsia"/>
          <w:sz w:val="28"/>
          <w:szCs w:val="28"/>
        </w:rPr>
        <w:t>5</w:t>
      </w:r>
      <w:r>
        <w:rPr>
          <w:rFonts w:hint="eastAsia"/>
          <w:sz w:val="28"/>
          <w:szCs w:val="28"/>
        </w:rPr>
        <w:t>月</w:t>
      </w:r>
      <w:r>
        <w:rPr>
          <w:rFonts w:hint="eastAsia"/>
          <w:sz w:val="28"/>
          <w:szCs w:val="28"/>
        </w:rPr>
        <w:t>1</w:t>
      </w:r>
      <w:r w:rsidR="00917F34">
        <w:rPr>
          <w:rFonts w:hint="eastAsia"/>
          <w:sz w:val="28"/>
          <w:szCs w:val="28"/>
        </w:rPr>
        <w:t>2</w:t>
      </w:r>
      <w:r>
        <w:rPr>
          <w:rFonts w:hint="eastAsia"/>
          <w:sz w:val="28"/>
          <w:szCs w:val="28"/>
        </w:rPr>
        <w:t>日</w:t>
      </w:r>
    </w:p>
    <w:p w:rsidR="00C914A5" w:rsidRDefault="00C914A5"/>
    <w:sectPr w:rsidR="00C914A5" w:rsidSect="00C914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1B5" w:rsidRDefault="007D31B5" w:rsidP="000D47FF">
      <w:r>
        <w:separator/>
      </w:r>
    </w:p>
  </w:endnote>
  <w:endnote w:type="continuationSeparator" w:id="0">
    <w:p w:rsidR="007D31B5" w:rsidRDefault="007D31B5" w:rsidP="000D47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1B5" w:rsidRDefault="007D31B5" w:rsidP="000D47FF">
      <w:r>
        <w:separator/>
      </w:r>
    </w:p>
  </w:footnote>
  <w:footnote w:type="continuationSeparator" w:id="0">
    <w:p w:rsidR="007D31B5" w:rsidRDefault="007D31B5" w:rsidP="000D47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7A84"/>
    <w:multiLevelType w:val="multilevel"/>
    <w:tmpl w:val="03D47A84"/>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
    <w:nsid w:val="3F347228"/>
    <w:multiLevelType w:val="hybridMultilevel"/>
    <w:tmpl w:val="71A09B6E"/>
    <w:lvl w:ilvl="0" w:tplc="51A0DBEC">
      <w:start w:val="3"/>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40C169BD"/>
    <w:multiLevelType w:val="multilevel"/>
    <w:tmpl w:val="40C169BD"/>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3">
    <w:nsid w:val="531A62F7"/>
    <w:multiLevelType w:val="multilevel"/>
    <w:tmpl w:val="531A62F7"/>
    <w:lvl w:ilvl="0">
      <w:start w:val="1"/>
      <w:numFmt w:val="chineseCountingThousand"/>
      <w:lvlText w:val="%1、"/>
      <w:lvlJc w:val="left"/>
      <w:pPr>
        <w:ind w:left="971" w:hanging="420"/>
      </w:pPr>
    </w:lvl>
    <w:lvl w:ilvl="1">
      <w:start w:val="1"/>
      <w:numFmt w:val="decimal"/>
      <w:lvlText w:val="%2）"/>
      <w:lvlJc w:val="left"/>
      <w:pPr>
        <w:ind w:left="1691" w:hanging="720"/>
      </w:pPr>
      <w:rPr>
        <w:rFonts w:hint="default"/>
      </w:r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abstractNum w:abstractNumId="4">
    <w:nsid w:val="66E8276E"/>
    <w:multiLevelType w:val="multilevel"/>
    <w:tmpl w:val="66E8276E"/>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6043"/>
    <w:rsid w:val="00026583"/>
    <w:rsid w:val="000310A4"/>
    <w:rsid w:val="00043B42"/>
    <w:rsid w:val="000D47FF"/>
    <w:rsid w:val="000E6A0E"/>
    <w:rsid w:val="001607A5"/>
    <w:rsid w:val="001B6043"/>
    <w:rsid w:val="00214FCF"/>
    <w:rsid w:val="002E1517"/>
    <w:rsid w:val="00311A3E"/>
    <w:rsid w:val="0032221F"/>
    <w:rsid w:val="003406A8"/>
    <w:rsid w:val="00381594"/>
    <w:rsid w:val="003850E7"/>
    <w:rsid w:val="00392557"/>
    <w:rsid w:val="003A0F5C"/>
    <w:rsid w:val="003C7530"/>
    <w:rsid w:val="003D160B"/>
    <w:rsid w:val="003F4C3A"/>
    <w:rsid w:val="00417C21"/>
    <w:rsid w:val="0046141D"/>
    <w:rsid w:val="004D421E"/>
    <w:rsid w:val="004F04DC"/>
    <w:rsid w:val="00504FB6"/>
    <w:rsid w:val="00520349"/>
    <w:rsid w:val="00523BCA"/>
    <w:rsid w:val="00543C38"/>
    <w:rsid w:val="00567876"/>
    <w:rsid w:val="005C1660"/>
    <w:rsid w:val="005F4DE6"/>
    <w:rsid w:val="00680C1F"/>
    <w:rsid w:val="0068434F"/>
    <w:rsid w:val="006C2B91"/>
    <w:rsid w:val="006C4717"/>
    <w:rsid w:val="0071647A"/>
    <w:rsid w:val="007A2C1A"/>
    <w:rsid w:val="007A3EFC"/>
    <w:rsid w:val="007B3145"/>
    <w:rsid w:val="007D31B5"/>
    <w:rsid w:val="007F57CD"/>
    <w:rsid w:val="00803032"/>
    <w:rsid w:val="008A48C2"/>
    <w:rsid w:val="008D436D"/>
    <w:rsid w:val="00911C81"/>
    <w:rsid w:val="00917F34"/>
    <w:rsid w:val="009B3368"/>
    <w:rsid w:val="009C1F09"/>
    <w:rsid w:val="009D03E9"/>
    <w:rsid w:val="00AB0D16"/>
    <w:rsid w:val="00AB51D4"/>
    <w:rsid w:val="00AD3A0B"/>
    <w:rsid w:val="00AD7A50"/>
    <w:rsid w:val="00AE5207"/>
    <w:rsid w:val="00AF64B1"/>
    <w:rsid w:val="00B04EA5"/>
    <w:rsid w:val="00B33061"/>
    <w:rsid w:val="00B776BA"/>
    <w:rsid w:val="00B86E8B"/>
    <w:rsid w:val="00BA3CF5"/>
    <w:rsid w:val="00BF01D0"/>
    <w:rsid w:val="00C427CF"/>
    <w:rsid w:val="00C914A5"/>
    <w:rsid w:val="00CA4266"/>
    <w:rsid w:val="00CF4D07"/>
    <w:rsid w:val="00CF4F41"/>
    <w:rsid w:val="00D31759"/>
    <w:rsid w:val="00D53F4D"/>
    <w:rsid w:val="00D9323B"/>
    <w:rsid w:val="00D95BB6"/>
    <w:rsid w:val="00D96AA2"/>
    <w:rsid w:val="00DF793E"/>
    <w:rsid w:val="00E07004"/>
    <w:rsid w:val="00E639F8"/>
    <w:rsid w:val="00EF1A58"/>
    <w:rsid w:val="00F33793"/>
    <w:rsid w:val="00F70A93"/>
    <w:rsid w:val="2DA051DB"/>
    <w:rsid w:val="314000AF"/>
    <w:rsid w:val="357B6B08"/>
    <w:rsid w:val="36406303"/>
    <w:rsid w:val="36EB6ED6"/>
    <w:rsid w:val="3EFF1F16"/>
    <w:rsid w:val="4A345ED7"/>
    <w:rsid w:val="5F207970"/>
    <w:rsid w:val="68C47A98"/>
    <w:rsid w:val="75041896"/>
    <w:rsid w:val="76E74160"/>
    <w:rsid w:val="77752986"/>
    <w:rsid w:val="7AA64639"/>
    <w:rsid w:val="7E7179F5"/>
    <w:rsid w:val="7F411C85"/>
    <w:rsid w:val="7F9046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C914A5"/>
    <w:pPr>
      <w:jc w:val="left"/>
    </w:pPr>
  </w:style>
  <w:style w:type="paragraph" w:styleId="a4">
    <w:name w:val="Balloon Text"/>
    <w:basedOn w:val="a"/>
    <w:link w:val="Char"/>
    <w:uiPriority w:val="99"/>
    <w:unhideWhenUsed/>
    <w:qFormat/>
    <w:rsid w:val="00C914A5"/>
    <w:rPr>
      <w:sz w:val="18"/>
      <w:szCs w:val="18"/>
    </w:rPr>
  </w:style>
  <w:style w:type="paragraph" w:styleId="a5">
    <w:name w:val="footer"/>
    <w:basedOn w:val="a"/>
    <w:link w:val="Char0"/>
    <w:uiPriority w:val="99"/>
    <w:unhideWhenUsed/>
    <w:qFormat/>
    <w:rsid w:val="00C914A5"/>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C914A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qFormat/>
    <w:rsid w:val="00C914A5"/>
    <w:rPr>
      <w:sz w:val="18"/>
      <w:szCs w:val="18"/>
    </w:rPr>
  </w:style>
  <w:style w:type="character" w:customStyle="1" w:styleId="Char0">
    <w:name w:val="页脚 Char"/>
    <w:basedOn w:val="a0"/>
    <w:link w:val="a5"/>
    <w:uiPriority w:val="99"/>
    <w:semiHidden/>
    <w:rsid w:val="00C914A5"/>
    <w:rPr>
      <w:sz w:val="18"/>
      <w:szCs w:val="18"/>
    </w:rPr>
  </w:style>
  <w:style w:type="paragraph" w:customStyle="1" w:styleId="1">
    <w:name w:val="列出段落1"/>
    <w:basedOn w:val="a"/>
    <w:uiPriority w:val="34"/>
    <w:qFormat/>
    <w:rsid w:val="00C914A5"/>
    <w:pPr>
      <w:ind w:firstLineChars="200" w:firstLine="420"/>
    </w:pPr>
  </w:style>
  <w:style w:type="character" w:customStyle="1" w:styleId="Char">
    <w:name w:val="批注框文本 Char"/>
    <w:basedOn w:val="a0"/>
    <w:link w:val="a4"/>
    <w:uiPriority w:val="99"/>
    <w:semiHidden/>
    <w:qFormat/>
    <w:rsid w:val="00C914A5"/>
    <w:rPr>
      <w:sz w:val="18"/>
      <w:szCs w:val="18"/>
    </w:rPr>
  </w:style>
  <w:style w:type="character" w:styleId="a7">
    <w:name w:val="annotation reference"/>
    <w:basedOn w:val="a0"/>
    <w:uiPriority w:val="99"/>
    <w:semiHidden/>
    <w:unhideWhenUsed/>
    <w:rsid w:val="00C914A5"/>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829</Words>
  <Characters>4729</Characters>
  <Application>Microsoft Office Word</Application>
  <DocSecurity>0</DocSecurity>
  <Lines>39</Lines>
  <Paragraphs>11</Paragraphs>
  <ScaleCrop>false</ScaleCrop>
  <Company>sstm</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孙琪琳</dc:creator>
  <cp:lastModifiedBy>孙琪琳</cp:lastModifiedBy>
  <cp:revision>21</cp:revision>
  <cp:lastPrinted>2017-04-16T11:27:00Z</cp:lastPrinted>
  <dcterms:created xsi:type="dcterms:W3CDTF">2017-05-10T05:54:00Z</dcterms:created>
  <dcterms:modified xsi:type="dcterms:W3CDTF">2017-05-12T06:45:00Z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